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2E2" w:rsidRDefault="00DC1598" w:rsidP="007C42E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42E2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Аналитическая справка</w:t>
      </w:r>
      <w:r w:rsidR="007D043A" w:rsidRPr="007C42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2111B" w:rsidRPr="00D2111B" w:rsidRDefault="007D043A" w:rsidP="007C42E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42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результатам муниципального мониторинга  качества дошкольного образования </w:t>
      </w:r>
      <w:r w:rsidR="007C42E2" w:rsidRPr="007C42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(МКДО) </w:t>
      </w:r>
      <w:r w:rsidR="00D2111B" w:rsidRPr="00D2111B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образовательных организаций</w:t>
      </w:r>
      <w:r w:rsidR="007C42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городского округа «город Каспийск»</w:t>
      </w:r>
      <w:r w:rsidR="007C42E2" w:rsidRPr="007C42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D2111B" w:rsidRPr="00D211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использующих в своей работе основную образовательную программу дошкольного образования </w:t>
      </w:r>
    </w:p>
    <w:p w:rsidR="007D043A" w:rsidRDefault="007D043A" w:rsidP="00D2111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3E47" w:rsidRDefault="002D3E47" w:rsidP="002D3E4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3E47" w:rsidRDefault="002D3E47" w:rsidP="00AD3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E47">
        <w:rPr>
          <w:rFonts w:ascii="Times New Roman" w:eastAsia="Times New Roman" w:hAnsi="Times New Roman" w:cs="Times New Roman"/>
          <w:sz w:val="28"/>
          <w:szCs w:val="28"/>
        </w:rPr>
        <w:t xml:space="preserve">Процедура мониторинга качества дошкольного образования в городском округе </w:t>
      </w:r>
      <w:r>
        <w:rPr>
          <w:rFonts w:ascii="Times New Roman" w:eastAsia="Times New Roman" w:hAnsi="Times New Roman" w:cs="Times New Roman"/>
          <w:sz w:val="28"/>
          <w:szCs w:val="28"/>
        </w:rPr>
        <w:t>«город Каспийск»</w:t>
      </w:r>
      <w:r w:rsidRPr="002D3E47">
        <w:rPr>
          <w:rFonts w:ascii="Times New Roman" w:eastAsia="Times New Roman" w:hAnsi="Times New Roman" w:cs="Times New Roman"/>
          <w:sz w:val="28"/>
          <w:szCs w:val="28"/>
        </w:rPr>
        <w:t xml:space="preserve"> проводилась в соответствии с Концепцией МКДО в Российской Федерации и методическими рекомендациями, </w:t>
      </w:r>
      <w:r w:rsidR="00F91532">
        <w:rPr>
          <w:rFonts w:ascii="Times New Roman" w:eastAsia="Times New Roman" w:hAnsi="Times New Roman" w:cs="Times New Roman"/>
          <w:sz w:val="28"/>
          <w:szCs w:val="28"/>
        </w:rPr>
        <w:t xml:space="preserve">с приказом МКУ «Управление образования» </w:t>
      </w:r>
      <w:r w:rsidR="00725CB1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«город Каспийск» </w:t>
      </w:r>
      <w:r w:rsidR="00F91532" w:rsidRPr="00422723">
        <w:rPr>
          <w:rFonts w:ascii="Times New Roman" w:eastAsia="Times New Roman" w:hAnsi="Times New Roman" w:cs="Times New Roman"/>
          <w:sz w:val="28"/>
          <w:szCs w:val="28"/>
        </w:rPr>
        <w:t>от   №</w:t>
      </w:r>
      <w:r w:rsidR="00F9153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22723">
        <w:rPr>
          <w:rFonts w:ascii="Times New Roman" w:eastAsia="Times New Roman" w:hAnsi="Times New Roman" w:cs="Times New Roman"/>
          <w:sz w:val="28"/>
          <w:szCs w:val="28"/>
        </w:rPr>
        <w:t>08а от 17.01.2022г.</w:t>
      </w:r>
    </w:p>
    <w:p w:rsidR="007C42E2" w:rsidRPr="007C42E2" w:rsidRDefault="007C42E2" w:rsidP="00AD318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Мониторинг качества дошкольного образования в м</w:t>
      </w:r>
      <w:r w:rsidR="00725C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униципалитете</w:t>
      </w:r>
      <w:r w:rsidRPr="007C42E2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предназначен для сбора, обработки и анализа информации о качестве управления муниципальной системой дошкольного образования. </w:t>
      </w:r>
    </w:p>
    <w:p w:rsidR="007C42E2" w:rsidRPr="007C42E2" w:rsidRDefault="007C42E2" w:rsidP="00AD318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E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Реализацию муниципального МКДО координирует у</w:t>
      </w:r>
      <w:r w:rsidR="001B17C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C42E2">
        <w:rPr>
          <w:rFonts w:ascii="Times New Roman" w:eastAsia="Times New Roman" w:hAnsi="Times New Roman" w:cs="Times New Roman"/>
          <w:color w:val="000000"/>
          <w:sz w:val="28"/>
          <w:szCs w:val="28"/>
        </w:rPr>
        <w:t>олномоченный органами местного самоуправления муниципальный координатор МКДО. </w:t>
      </w:r>
      <w:bookmarkStart w:id="0" w:name="_GoBack"/>
      <w:bookmarkEnd w:id="0"/>
    </w:p>
    <w:p w:rsidR="007C42E2" w:rsidRPr="00AD3187" w:rsidRDefault="007C42E2" w:rsidP="00AD318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МКДО на муниципальном уровне предусматривает: </w:t>
      </w:r>
    </w:p>
    <w:p w:rsidR="007C42E2" w:rsidRPr="00AD3187" w:rsidRDefault="007C42E2" w:rsidP="00AD318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>сбор, обработку и анализ нормативных правовых актов, регулирующих отношения в сфере дошкольного образования на </w:t>
      </w:r>
      <w:r w:rsidRPr="00AD31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муниципальном уровне</w:t>
      </w: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C42E2" w:rsidRPr="00AD3187" w:rsidRDefault="007C42E2" w:rsidP="00AD318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>сбор, обработку и анализ информации о </w:t>
      </w:r>
      <w:r w:rsidRPr="00AD31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механизмах, процедурах, программах и мероприятиях, содействующих повышению качества дошкольного образования </w:t>
      </w: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>на муниципальном уровне, а также о результатах данных программ и мероприятий;</w:t>
      </w:r>
    </w:p>
    <w:p w:rsidR="007C42E2" w:rsidRPr="00AD3187" w:rsidRDefault="007C42E2" w:rsidP="00AD318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>сбор, обработку и анализ интегрированных результатов внутренней оценки качества образования в ДОО муниципалитета;</w:t>
      </w:r>
    </w:p>
    <w:p w:rsidR="007C42E2" w:rsidRPr="00AD3187" w:rsidRDefault="007C42E2" w:rsidP="00AD318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>сбор, обработку и анализ интегрированных результатов внешнего экспертного мониторинга качества дошкольного образования в ДОО муниципалитета. </w:t>
      </w:r>
    </w:p>
    <w:p w:rsidR="007C42E2" w:rsidRPr="00AD3187" w:rsidRDefault="007C42E2" w:rsidP="00AD318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проведения МКДО составлена настоящая аналитическая справка</w:t>
      </w:r>
      <w:r w:rsidR="00897FB9"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(отчет)</w:t>
      </w: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ДОО города, что служит основой для формирования муниципальных программ развития дошкольного образования. Отчет может использоваться для информирования заинтересованных лиц о результатах МКДО в муниципалитете и намеченных </w:t>
      </w: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целях развития дошкольного образования и услуг по присмотру и уходу, в том числе путем его публикации на сайте органов местного самоуправления.</w:t>
      </w:r>
    </w:p>
    <w:p w:rsidR="002D3E47" w:rsidRPr="00AD3187" w:rsidRDefault="007C42E2" w:rsidP="00AD318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D3E47" w:rsidRPr="00AD3187">
        <w:rPr>
          <w:rFonts w:ascii="Times New Roman" w:eastAsia="Times New Roman" w:hAnsi="Times New Roman" w:cs="Times New Roman"/>
          <w:sz w:val="28"/>
          <w:szCs w:val="28"/>
        </w:rPr>
        <w:t>Мониторинг включал в себя несколько ракурсов оценивания:</w:t>
      </w:r>
    </w:p>
    <w:p w:rsidR="002D3E47" w:rsidRPr="00AD3187" w:rsidRDefault="002D3E47" w:rsidP="00AD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Самооценка педагогов</w:t>
      </w:r>
    </w:p>
    <w:p w:rsidR="002D3E47" w:rsidRPr="00AD3187" w:rsidRDefault="002D3E47" w:rsidP="00AD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Внутренняя оценка ООП</w:t>
      </w:r>
    </w:p>
    <w:p w:rsidR="002D3E47" w:rsidRPr="00AD3187" w:rsidRDefault="002D3E47" w:rsidP="00AD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Внешняя оценка ООП</w:t>
      </w:r>
    </w:p>
    <w:p w:rsidR="002D3E47" w:rsidRPr="00AD3187" w:rsidRDefault="002D3E47" w:rsidP="00AD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Внутренняя оценка по шкалам МКДО</w:t>
      </w:r>
    </w:p>
    <w:p w:rsidR="002D3E47" w:rsidRPr="00AD3187" w:rsidRDefault="002D3E47" w:rsidP="00AD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Внешняя оценка по шкалам МКДО</w:t>
      </w:r>
    </w:p>
    <w:p w:rsidR="002D3E47" w:rsidRPr="00AD3187" w:rsidRDefault="002D3E47" w:rsidP="00AD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Степень удовлетворенности и вовлеченности родителей (НОКО).</w:t>
      </w:r>
    </w:p>
    <w:p w:rsidR="002D3E47" w:rsidRPr="00AD3187" w:rsidRDefault="002D3E47" w:rsidP="00AD3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МКДО: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информационная поддержка разработки и реализации государственной политики РФ в сфере дошкольного образования, непрерывный и системный анализ и оценка состояния и перспективы развития образования, повышение эффективности управления образовательной системой за счет роста качества принимаемых управленческих решений, своевременное выявление и предотвращение нарушений требований законодательства об образовании, использование механизмов, процедур, инструментария мониторинга, позволяющее сформировать объективную оценку анализа, проблем, прогнозирования и принятия последующих управленческих решений по осуществлению образовательной деятельности в сфере дошкольного образования городского округа «город Каспийск».</w:t>
      </w:r>
    </w:p>
    <w:p w:rsidR="002D3E47" w:rsidRPr="00AD3187" w:rsidRDefault="002D3E47" w:rsidP="00AD3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Для принятия эффективных управленческих решений по совершенствованию качества дошкольного образования в мониторинге выделены цели по следующим направлениям:</w:t>
      </w:r>
    </w:p>
    <w:p w:rsidR="002D3E47" w:rsidRPr="004C21DA" w:rsidRDefault="002D3E47" w:rsidP="00AD3187">
      <w:pPr>
        <w:numPr>
          <w:ilvl w:val="0"/>
          <w:numId w:val="27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1DA">
        <w:rPr>
          <w:rFonts w:ascii="Times New Roman" w:eastAsia="Times New Roman" w:hAnsi="Times New Roman" w:cs="Times New Roman"/>
          <w:sz w:val="28"/>
          <w:szCs w:val="28"/>
        </w:rPr>
        <w:t>совершенствование качества образовательных программ дошкольного образования в соответствии с требованиями федерально</w:t>
      </w:r>
      <w:r w:rsidR="003E4A82" w:rsidRPr="004C21DA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C21DA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</w:t>
      </w:r>
      <w:r w:rsidR="003E4A82" w:rsidRPr="004C21DA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C2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A82" w:rsidRPr="004C21DA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Pr="004C21DA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 (ФГОС ДО);</w:t>
      </w:r>
    </w:p>
    <w:p w:rsidR="002D3E47" w:rsidRPr="00AD3187" w:rsidRDefault="002D3E47" w:rsidP="00AD3187">
      <w:pPr>
        <w:numPr>
          <w:ilvl w:val="0"/>
          <w:numId w:val="27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повыше</w:t>
      </w:r>
      <w:r w:rsidR="003E4A8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>ие качества содержания образовательной деятельности с помощью использования авторских технологий, пособий, развивающих игр,  а также участия в экспериментальной и инновационной деятельности</w:t>
      </w:r>
    </w:p>
    <w:p w:rsidR="002D3E47" w:rsidRPr="00AD3187" w:rsidRDefault="002D3E47" w:rsidP="00AD3187">
      <w:pPr>
        <w:numPr>
          <w:ilvl w:val="0"/>
          <w:numId w:val="27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повышение качества образовательных условий в ДОО (кадровые условия, развивающая предметно-пространственная среда, психолого-педагогические условия);</w:t>
      </w:r>
    </w:p>
    <w:p w:rsidR="002D3E47" w:rsidRPr="00AD3187" w:rsidRDefault="002D3E47" w:rsidP="00AD3187">
      <w:pPr>
        <w:numPr>
          <w:ilvl w:val="0"/>
          <w:numId w:val="27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повышение качества реализации адаптированных основных образовательных программ в ДОО;</w:t>
      </w:r>
    </w:p>
    <w:p w:rsidR="002D3E47" w:rsidRDefault="002D3E47" w:rsidP="00AD3187">
      <w:pPr>
        <w:numPr>
          <w:ilvl w:val="0"/>
          <w:numId w:val="27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совершенствование качества взаимодействия с семьей (коммуникация с семьями через общий чат, чаты групп; участие семей в образовательной деятельности, индивидуальная поддержка развития детей в семье);</w:t>
      </w:r>
    </w:p>
    <w:p w:rsidR="003E4A82" w:rsidRPr="004C21DA" w:rsidRDefault="003E4A82" w:rsidP="00AD3187">
      <w:pPr>
        <w:numPr>
          <w:ilvl w:val="0"/>
          <w:numId w:val="27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1DA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 работы по предоставлению платных дополнительных образовательных услуг;</w:t>
      </w:r>
    </w:p>
    <w:p w:rsidR="002D3E47" w:rsidRPr="00AD3187" w:rsidRDefault="002D3E47" w:rsidP="00AD3187">
      <w:pPr>
        <w:numPr>
          <w:ilvl w:val="0"/>
          <w:numId w:val="27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обеспечение здоровья, безопасности и качества услуг по присмотру и уходу;</w:t>
      </w:r>
    </w:p>
    <w:p w:rsidR="002D3E47" w:rsidRPr="00AD3187" w:rsidRDefault="002D3E47" w:rsidP="00AD3187">
      <w:pPr>
        <w:numPr>
          <w:ilvl w:val="0"/>
          <w:numId w:val="27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повышение качества управления в ДОО.</w:t>
      </w:r>
    </w:p>
    <w:p w:rsidR="00ED0578" w:rsidRPr="00AD3187" w:rsidRDefault="002D3E47" w:rsidP="00AD3187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D3E47" w:rsidRPr="00AD3187" w:rsidRDefault="002D3E47" w:rsidP="00AD3187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0578" w:rsidRPr="00AD3187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D0578" w:rsidRP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Качество образовательных программ дошкольного образования</w:t>
      </w:r>
    </w:p>
    <w:p w:rsidR="00ED0578" w:rsidRPr="00AD3187" w:rsidRDefault="00ED0578" w:rsidP="00AD3187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56D9" w:rsidRPr="00AD3187" w:rsidRDefault="0036664B" w:rsidP="00AD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Качество образовательных программ дошкольного образования в </w:t>
      </w:r>
      <w:r w:rsidR="002D56D9" w:rsidRPr="00AD3187">
        <w:rPr>
          <w:rFonts w:ascii="Times New Roman" w:eastAsia="Times New Roman" w:hAnsi="Times New Roman" w:cs="Times New Roman"/>
          <w:sz w:val="28"/>
          <w:szCs w:val="28"/>
        </w:rPr>
        <w:t>муниципальных дошкольных образовательных учреждениях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города </w:t>
      </w:r>
      <w:r w:rsidR="00D50180" w:rsidRPr="00AD3187">
        <w:rPr>
          <w:rFonts w:ascii="Times New Roman" w:eastAsia="Times New Roman" w:hAnsi="Times New Roman" w:cs="Times New Roman"/>
          <w:sz w:val="28"/>
          <w:szCs w:val="28"/>
        </w:rPr>
        <w:t xml:space="preserve">Каспийска 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>соответствует требованиям и рекомендациям раздела II ФГОС ДО.</w:t>
      </w:r>
    </w:p>
    <w:p w:rsidR="002D56D9" w:rsidRPr="00AD3187" w:rsidRDefault="0036664B" w:rsidP="00AD31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Оценка программ, разработанных в ДОО, позволило определить векторы развития дошкольных организаций города </w:t>
      </w:r>
      <w:r w:rsidR="00D50180" w:rsidRPr="00AD3187">
        <w:rPr>
          <w:rFonts w:ascii="Times New Roman" w:eastAsia="Times New Roman" w:hAnsi="Times New Roman" w:cs="Times New Roman"/>
          <w:sz w:val="28"/>
          <w:szCs w:val="28"/>
        </w:rPr>
        <w:t>Каспийска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и прогнозировать развитие муниципальной системы дошкольного образования нашего города.</w:t>
      </w:r>
    </w:p>
    <w:p w:rsidR="0036664B" w:rsidRPr="00AD3187" w:rsidRDefault="0036664B" w:rsidP="00AD31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Мониторинг программ, разработанных ДОО</w:t>
      </w:r>
      <w:r w:rsidR="00725CB1" w:rsidRPr="00AD318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показал, что:</w:t>
      </w:r>
    </w:p>
    <w:p w:rsidR="0036664B" w:rsidRPr="00AD3187" w:rsidRDefault="002D56D9" w:rsidP="00AD318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Во всех ДОО города </w:t>
      </w:r>
      <w:r w:rsidR="0036664B" w:rsidRPr="00AD3187">
        <w:rPr>
          <w:rFonts w:ascii="Times New Roman" w:eastAsia="Times New Roman" w:hAnsi="Times New Roman" w:cs="Times New Roman"/>
          <w:sz w:val="28"/>
          <w:szCs w:val="28"/>
        </w:rPr>
        <w:t>основные образовательные программы дошкольного образования, разработаны и утверждены в ДОО (далее – ООП ДО ДОО).</w:t>
      </w:r>
    </w:p>
    <w:p w:rsidR="0036664B" w:rsidRPr="00AD3187" w:rsidRDefault="0036664B" w:rsidP="00AD318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Во всех ДОО города ООП ДО ДОО соответствуют требованиям ФГОС ДО к структуре и содержанию образовательных программ дошкольного образования</w:t>
      </w:r>
      <w:r w:rsidR="00725CB1" w:rsidRPr="00AD3187">
        <w:rPr>
          <w:rFonts w:ascii="Times New Roman" w:eastAsia="Times New Roman" w:hAnsi="Times New Roman" w:cs="Times New Roman"/>
          <w:sz w:val="28"/>
          <w:szCs w:val="28"/>
        </w:rPr>
        <w:t xml:space="preserve"> за исключением ДОО, функционирование которых началось в 2022 году.</w:t>
      </w:r>
    </w:p>
    <w:p w:rsidR="0036664B" w:rsidRPr="00AD3187" w:rsidRDefault="0036664B" w:rsidP="00AD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Данный показатель подтвержден размещением ООП ДО ДОО на сайтах учреждений и реализуется в соответствии с нормативом ООП ДО ДОО.</w:t>
      </w:r>
    </w:p>
    <w:p w:rsidR="0036664B" w:rsidRPr="00AD3187" w:rsidRDefault="0036664B" w:rsidP="00AD31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Анализ программ в разделе показателя "Соответствие ООП ДО ДОО, требованиям ФГОС ДО к структуре и содержанию образовательных программ дошкольного образования" показал, что</w:t>
      </w:r>
      <w:r w:rsidR="00D50180" w:rsidRPr="00AD31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>у всех ДОО города:</w:t>
      </w:r>
    </w:p>
    <w:p w:rsidR="0036664B" w:rsidRPr="00AD3187" w:rsidRDefault="0036664B" w:rsidP="00AD3187">
      <w:pPr>
        <w:numPr>
          <w:ilvl w:val="0"/>
          <w:numId w:val="4"/>
        </w:numPr>
        <w:shd w:val="clear" w:color="auto" w:fill="FFFFFF"/>
        <w:spacing w:after="0" w:line="240" w:lineRule="auto"/>
        <w:ind w:left="53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в Программу включены целевой, содержательный, организационный разделы, в которых отражены две взаимосвязанных и взаимодополняющих ч</w:t>
      </w:r>
      <w:r w:rsidR="00F57503" w:rsidRPr="00AD3187">
        <w:rPr>
          <w:rFonts w:ascii="Times New Roman" w:eastAsia="Times New Roman" w:hAnsi="Times New Roman" w:cs="Times New Roman"/>
          <w:sz w:val="28"/>
          <w:szCs w:val="28"/>
        </w:rPr>
        <w:t>асти: обязательная часть и часть</w:t>
      </w:r>
      <w:r w:rsidR="00A21162" w:rsidRPr="00AD318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формируемая участниками образовательных отношений;</w:t>
      </w:r>
    </w:p>
    <w:p w:rsidR="0036664B" w:rsidRPr="00AD3187" w:rsidRDefault="0036664B" w:rsidP="00AD3187">
      <w:pPr>
        <w:numPr>
          <w:ilvl w:val="0"/>
          <w:numId w:val="4"/>
        </w:numPr>
        <w:shd w:val="clear" w:color="auto" w:fill="FFFFFF"/>
        <w:spacing w:after="0" w:line="240" w:lineRule="auto"/>
        <w:ind w:left="53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целевой раздел включает в себя пояснительную записку и планируемые результаты освоения программы;</w:t>
      </w:r>
    </w:p>
    <w:p w:rsidR="0036664B" w:rsidRPr="00AD3187" w:rsidRDefault="0036664B" w:rsidP="00AD3187">
      <w:pPr>
        <w:numPr>
          <w:ilvl w:val="0"/>
          <w:numId w:val="4"/>
        </w:numPr>
        <w:shd w:val="clear" w:color="auto" w:fill="FFFFFF"/>
        <w:spacing w:after="0" w:line="240" w:lineRule="auto"/>
        <w:ind w:left="53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пояснительная записка раскрывает цели и задачи, принципы и подходы, значимые для разработки и реализации Программы характеристики, в том числе характеристики особенностей развития детей раннего и дошкольного возраста;</w:t>
      </w:r>
    </w:p>
    <w:p w:rsidR="0036664B" w:rsidRPr="00AD3187" w:rsidRDefault="0036664B" w:rsidP="00AD3187">
      <w:pPr>
        <w:numPr>
          <w:ilvl w:val="0"/>
          <w:numId w:val="4"/>
        </w:numPr>
        <w:shd w:val="clear" w:color="auto" w:fill="FFFFFF"/>
        <w:spacing w:after="0" w:line="240" w:lineRule="auto"/>
        <w:ind w:left="53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планируемые результаты освоения Программы конкретизируют требования ФГОС ДО к целевым ориентирам с учетом возрастных возможностей детей;</w:t>
      </w:r>
    </w:p>
    <w:p w:rsidR="0036664B" w:rsidRPr="00AD3187" w:rsidRDefault="0036664B" w:rsidP="00AD3187">
      <w:pPr>
        <w:numPr>
          <w:ilvl w:val="0"/>
          <w:numId w:val="4"/>
        </w:numPr>
        <w:shd w:val="clear" w:color="auto" w:fill="FFFFFF"/>
        <w:spacing w:after="0" w:line="240" w:lineRule="auto"/>
        <w:ind w:left="53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образовательной Программы обеспечивает развитие личности в соответствии с возрастными и индивидуальными особенностями детей по направлениям: социально-коммуникативное развитие; познавательное развитие; речевое развитие; художественно-эстетическое развитие; физическое развитие;</w:t>
      </w:r>
    </w:p>
    <w:p w:rsidR="0036664B" w:rsidRPr="00AD3187" w:rsidRDefault="0036664B" w:rsidP="00AD3187">
      <w:pPr>
        <w:numPr>
          <w:ilvl w:val="0"/>
          <w:numId w:val="4"/>
        </w:numPr>
        <w:shd w:val="clear" w:color="auto" w:fill="FFFFFF"/>
        <w:spacing w:after="0" w:line="240" w:lineRule="auto"/>
        <w:ind w:left="53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в Программу включено содержание коррекционной работы, описаны условия для обучающихся с ОВЗ;</w:t>
      </w:r>
    </w:p>
    <w:p w:rsidR="0036664B" w:rsidRPr="00AD3187" w:rsidRDefault="0036664B" w:rsidP="00AD3187">
      <w:pPr>
        <w:numPr>
          <w:ilvl w:val="0"/>
          <w:numId w:val="4"/>
        </w:numPr>
        <w:shd w:val="clear" w:color="auto" w:fill="FFFFFF"/>
        <w:spacing w:after="0" w:line="240" w:lineRule="auto"/>
        <w:ind w:left="53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в Программу включен организационный раздел: описание материально-технического обеспечения ООП ДО ДОО.</w:t>
      </w:r>
    </w:p>
    <w:p w:rsidR="0036664B" w:rsidRPr="00AD3187" w:rsidRDefault="0036664B" w:rsidP="00AD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При анализе были учтены требования ФГОС</w:t>
      </w:r>
      <w:r w:rsidR="00A21162" w:rsidRPr="00AD3187">
        <w:rPr>
          <w:rFonts w:ascii="Times New Roman" w:eastAsia="Times New Roman" w:hAnsi="Times New Roman" w:cs="Times New Roman"/>
          <w:sz w:val="28"/>
          <w:szCs w:val="28"/>
        </w:rPr>
        <w:t xml:space="preserve"> ДО к оформлению ООП ДО ДОО.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 Обязательная часть представлена развернуто в соответствии с пунктом 2.11 ФГОС ДО. Часть Программы, формируемая участниками образовательных отношений, представлена в виде ссылок на соответствующую методическую литературу, которая позволяет ознакомиться с содержанием выбранных участниками образовательных отношений парциальных программ, методик, форм организации образовательной работы» пункта 2.12.</w:t>
      </w:r>
      <w:r w:rsidR="00A21162" w:rsidRPr="00AD31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>раздела II ФГОС ДО.</w:t>
      </w:r>
    </w:p>
    <w:p w:rsidR="00725CB1" w:rsidRPr="00AD3187" w:rsidRDefault="00725CB1" w:rsidP="00AD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>: ДОО №№ 35,36,37 доработать ООП ДО в соответствии с требованиями ФГОС ДО.</w:t>
      </w:r>
    </w:p>
    <w:p w:rsidR="001E6C8B" w:rsidRPr="00AD3187" w:rsidRDefault="001E6C8B" w:rsidP="00AD3187">
      <w:pPr>
        <w:spacing w:after="12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943" w:rsidRPr="00AD3187" w:rsidRDefault="00794943" w:rsidP="00AD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6664B" w:rsidRPr="00AD3187" w:rsidRDefault="00F52F98" w:rsidP="00AD318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>2. </w:t>
      </w:r>
      <w:r w:rsidR="0036664B" w:rsidRP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Качество содержания образовательной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развитие).</w:t>
      </w:r>
    </w:p>
    <w:p w:rsidR="00F91532" w:rsidRPr="00AD3187" w:rsidRDefault="00F91532" w:rsidP="00AD3187">
      <w:pPr>
        <w:shd w:val="clear" w:color="auto" w:fill="FFFFFF" w:themeFill="background1"/>
        <w:spacing w:after="12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качества образовательной деятельности ОДО</w:t>
      </w:r>
    </w:p>
    <w:p w:rsidR="00F91532" w:rsidRPr="00AD3187" w:rsidRDefault="00F91532" w:rsidP="00AD3187">
      <w:pPr>
        <w:shd w:val="clear" w:color="auto" w:fill="FFFFFF" w:themeFill="background1"/>
        <w:spacing w:after="12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Образовательная деятельность ведется во всех МБДОУ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F91532" w:rsidRPr="00AD3187" w:rsidRDefault="00F91532" w:rsidP="00AD3187">
      <w:pPr>
        <w:shd w:val="clear" w:color="auto" w:fill="FFFFFF" w:themeFill="background1"/>
        <w:spacing w:after="12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bCs/>
          <w:sz w:val="28"/>
          <w:szCs w:val="28"/>
        </w:rPr>
        <w:t>Для повышения качества образования педагогами Учреждения проводится комплексный педагогический мониторинг воспитанников (проведение мониторинга – 2 раза в год: сентябрь; май). Мониторинг образовательной деятельности осуществляется в рамках внутренней оценки качества образования в Учреждении.</w:t>
      </w:r>
    </w:p>
    <w:p w:rsidR="00F91532" w:rsidRPr="00AD3187" w:rsidRDefault="00F91532" w:rsidP="00AD3187">
      <w:pPr>
        <w:shd w:val="clear" w:color="auto" w:fill="FFFFFF" w:themeFill="background1"/>
        <w:spacing w:after="12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bCs/>
          <w:sz w:val="28"/>
          <w:szCs w:val="28"/>
        </w:rPr>
        <w:t>Мониторинг проводится по 5-ти образовательным областям: социально-коммуникативное развитие; познавательное развитие; речевое развитие, художественно-эстетическое развитие; физическое развитие.</w:t>
      </w:r>
    </w:p>
    <w:p w:rsidR="00F91532" w:rsidRPr="00AD3187" w:rsidRDefault="00F91532" w:rsidP="00AD3187">
      <w:pPr>
        <w:shd w:val="clear" w:color="auto" w:fill="FFFFFF" w:themeFill="background1"/>
        <w:spacing w:after="12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bCs/>
          <w:sz w:val="28"/>
          <w:szCs w:val="28"/>
        </w:rPr>
        <w:t>Мониторинг динамики развития воспитанников включает:</w:t>
      </w:r>
    </w:p>
    <w:p w:rsidR="00F91532" w:rsidRPr="00AD3187" w:rsidRDefault="00F91532" w:rsidP="00AD3187">
      <w:pPr>
        <w:numPr>
          <w:ilvl w:val="0"/>
          <w:numId w:val="34"/>
        </w:numPr>
        <w:shd w:val="clear" w:color="auto" w:fill="FFFFFF" w:themeFill="background1"/>
        <w:spacing w:after="120" w:line="360" w:lineRule="atLeast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педагогические наблюдения;</w:t>
      </w:r>
    </w:p>
    <w:p w:rsidR="00F91532" w:rsidRPr="00AD3187" w:rsidRDefault="00F91532" w:rsidP="00AD3187">
      <w:pPr>
        <w:numPr>
          <w:ilvl w:val="0"/>
          <w:numId w:val="34"/>
        </w:numPr>
        <w:shd w:val="clear" w:color="auto" w:fill="FFFFFF" w:themeFill="background1"/>
        <w:spacing w:after="120" w:line="360" w:lineRule="atLeast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bCs/>
          <w:sz w:val="28"/>
          <w:szCs w:val="28"/>
        </w:rPr>
        <w:t>беседы;</w:t>
      </w:r>
    </w:p>
    <w:p w:rsidR="00F91532" w:rsidRPr="00AD3187" w:rsidRDefault="00F91532" w:rsidP="00AD3187">
      <w:pPr>
        <w:numPr>
          <w:ilvl w:val="0"/>
          <w:numId w:val="34"/>
        </w:numPr>
        <w:shd w:val="clear" w:color="auto" w:fill="FFFFFF" w:themeFill="background1"/>
        <w:spacing w:after="120" w:line="360" w:lineRule="atLeast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bCs/>
          <w:sz w:val="28"/>
          <w:szCs w:val="28"/>
        </w:rPr>
        <w:t>анализ продуктов детской деятельности.</w:t>
      </w:r>
    </w:p>
    <w:p w:rsidR="00F91532" w:rsidRPr="00AD3187" w:rsidRDefault="00F91532" w:rsidP="00AD3187">
      <w:pPr>
        <w:shd w:val="clear" w:color="auto" w:fill="FFFFFF" w:themeFill="background1"/>
        <w:spacing w:after="12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bCs/>
          <w:sz w:val="28"/>
          <w:szCs w:val="28"/>
        </w:rPr>
        <w:t>Результаты мониторинга используются в образовательном процессе, для создания благоприятного психологического климата, обстановки творческого взаимодействия и сотрудничества всех участников образовательного процесса, позволяют воспитателям получить обратную связь от педагогических действий и планировать дальнейшую индивидуальную работу с воспитанниками по Программе, определить нагрузку, подобрать те методики и технологии, которые помогут ребёнку лучше освоить программные задачи, развить психические функции (память, внимание, мышление, воображение).</w:t>
      </w:r>
    </w:p>
    <w:p w:rsidR="00F91532" w:rsidRPr="00AD3187" w:rsidRDefault="00F91532" w:rsidP="00AD3187">
      <w:pPr>
        <w:shd w:val="clear" w:color="auto" w:fill="FFFFFF" w:themeFill="background1"/>
        <w:spacing w:after="12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bCs/>
          <w:sz w:val="28"/>
          <w:szCs w:val="28"/>
        </w:rPr>
        <w:t>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создается за счет вариативного и рационального использования помещений — как групповых комнат, так и помещений ДО</w:t>
      </w:r>
      <w:r w:rsidR="000B3E5D" w:rsidRPr="00AD3187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AD318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целом.</w:t>
      </w:r>
    </w:p>
    <w:p w:rsidR="00F91532" w:rsidRPr="00AD3187" w:rsidRDefault="00F91532" w:rsidP="00AD3187">
      <w:pPr>
        <w:shd w:val="clear" w:color="auto" w:fill="FFFFFF" w:themeFill="background1"/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bCs/>
          <w:sz w:val="28"/>
          <w:szCs w:val="28"/>
        </w:rPr>
        <w:t>Посещение нерегламентированной деятельности и ООД педагогов показало, что все сотрудники, без исключения, создают и поддерживают доброжелательную атмосферу в группе, что способствует установлению доверительных отношений с детьми:</w:t>
      </w:r>
    </w:p>
    <w:p w:rsidR="00F91532" w:rsidRPr="00AD3187" w:rsidRDefault="00F91532" w:rsidP="00AD3187">
      <w:pPr>
        <w:shd w:val="clear" w:color="auto" w:fill="FFFFFF" w:themeFill="background1"/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bCs/>
          <w:sz w:val="28"/>
          <w:szCs w:val="28"/>
        </w:rPr>
        <w:t>- общаются с детьми дружелюбно, уважительно, вежливо, ласково;</w:t>
      </w:r>
    </w:p>
    <w:p w:rsidR="00F91532" w:rsidRPr="00AD3187" w:rsidRDefault="00F91532" w:rsidP="00AD3187">
      <w:pPr>
        <w:shd w:val="clear" w:color="auto" w:fill="FFFFFF" w:themeFill="background1"/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bCs/>
          <w:sz w:val="28"/>
          <w:szCs w:val="28"/>
        </w:rPr>
        <w:t>- поддерживают доброжелательные отношения между детьми;</w:t>
      </w:r>
    </w:p>
    <w:p w:rsidR="00F91532" w:rsidRPr="00AD3187" w:rsidRDefault="00F91532" w:rsidP="00AD3187">
      <w:pPr>
        <w:shd w:val="clear" w:color="auto" w:fill="FFFFFF" w:themeFill="background1"/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bCs/>
          <w:sz w:val="28"/>
          <w:szCs w:val="28"/>
        </w:rPr>
        <w:t>-голос взрослого не доминирует над голосами детей, в группе наблюдается естественный шум;</w:t>
      </w:r>
    </w:p>
    <w:p w:rsidR="00F91532" w:rsidRPr="00AD3187" w:rsidRDefault="00F91532" w:rsidP="00AD3187">
      <w:pPr>
        <w:shd w:val="clear" w:color="auto" w:fill="FFFFFF" w:themeFill="background1"/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bCs/>
          <w:sz w:val="28"/>
          <w:szCs w:val="28"/>
        </w:rPr>
        <w:t>-в индивидуальном общении с ребенком выбирают позицию «глаза на одном уровне»;</w:t>
      </w:r>
    </w:p>
    <w:p w:rsidR="00F91532" w:rsidRPr="00AD3187" w:rsidRDefault="00F91532" w:rsidP="00AD3187">
      <w:pPr>
        <w:shd w:val="clear" w:color="auto" w:fill="FFFFFF" w:themeFill="background1"/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bCs/>
          <w:sz w:val="28"/>
          <w:szCs w:val="28"/>
        </w:rPr>
        <w:t>-учитывают потребность детей в поддержке взрослых;</w:t>
      </w:r>
    </w:p>
    <w:p w:rsidR="00F91532" w:rsidRPr="00AD3187" w:rsidRDefault="00F91532" w:rsidP="00AD3187">
      <w:pPr>
        <w:shd w:val="clear" w:color="auto" w:fill="FFFFFF" w:themeFill="background1"/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bCs/>
          <w:sz w:val="28"/>
          <w:szCs w:val="28"/>
        </w:rPr>
        <w:t>-чутко реагируют на инициативу детей в общении, учитывают их возрастные и индивидуальные особенности;</w:t>
      </w:r>
    </w:p>
    <w:p w:rsidR="00F91532" w:rsidRPr="00AD3187" w:rsidRDefault="00F91532" w:rsidP="00AD3187">
      <w:pPr>
        <w:shd w:val="clear" w:color="auto" w:fill="FFFFFF" w:themeFill="background1"/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bCs/>
          <w:sz w:val="28"/>
          <w:szCs w:val="28"/>
        </w:rPr>
        <w:t>-уделяют специальное внимание детям с особыми потребностями;</w:t>
      </w:r>
    </w:p>
    <w:p w:rsidR="00F91532" w:rsidRPr="00AD3187" w:rsidRDefault="00F91532" w:rsidP="00AD3187">
      <w:pPr>
        <w:shd w:val="clear" w:color="auto" w:fill="FFFFFF" w:themeFill="background1"/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bCs/>
          <w:sz w:val="28"/>
          <w:szCs w:val="28"/>
        </w:rPr>
        <w:t>-при коррекции поведения детей чаще пользуются поощрением, поддержкой, чем порицанием и запрещением.</w:t>
      </w:r>
    </w:p>
    <w:p w:rsidR="00F91532" w:rsidRPr="00AD3187" w:rsidRDefault="00F91532" w:rsidP="00AD3187">
      <w:pPr>
        <w:shd w:val="clear" w:color="auto" w:fill="FFFFFF" w:themeFill="background1"/>
        <w:spacing w:after="12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Анализ просмотренных ООД показал, что педагоги владеют методикой дошкольного образования и воспитания, приемами взаимодействия с детьми, прослеживается личностно-ориентированное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 Много внимания уделяется формированию предпосылок учебной деятельности дошкольников, логического мышления, сообразительности. </w:t>
      </w:r>
    </w:p>
    <w:p w:rsidR="00F91532" w:rsidRPr="00AD3187" w:rsidRDefault="00F91532" w:rsidP="00AD3187">
      <w:pPr>
        <w:shd w:val="clear" w:color="auto" w:fill="FFFFFF" w:themeFill="background1"/>
        <w:spacing w:after="12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</w:t>
      </w:r>
    </w:p>
    <w:p w:rsidR="000B3E5D" w:rsidRPr="00AD3187" w:rsidRDefault="000B3E5D" w:rsidP="00AD318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</w:rPr>
        <w:t>Для повышения эффективности процесса обучения и получения более качественных результатов педагоги ДОО города используют в работе инновационные методы работы, посредством которых решают следующие задачи:</w:t>
      </w:r>
    </w:p>
    <w:p w:rsidR="000B3E5D" w:rsidRPr="00AD3187" w:rsidRDefault="000B3E5D" w:rsidP="00AD3187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color w:val="1B1C2A"/>
          <w:sz w:val="28"/>
          <w:szCs w:val="28"/>
        </w:rPr>
        <w:t>развитие индивидуальности воспитанников;</w:t>
      </w:r>
    </w:p>
    <w:p w:rsidR="000B3E5D" w:rsidRPr="00AD3187" w:rsidRDefault="000B3E5D" w:rsidP="00AD3187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color w:val="1B1C2A"/>
          <w:sz w:val="28"/>
          <w:szCs w:val="28"/>
        </w:rPr>
        <w:t>развитие инициативности детей, их самостоятельности, способности к творческому самовыражению;</w:t>
      </w:r>
    </w:p>
    <w:p w:rsidR="000B3E5D" w:rsidRPr="00AD3187" w:rsidRDefault="000B3E5D" w:rsidP="00AD3187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color w:val="1B1C2A"/>
          <w:sz w:val="28"/>
          <w:szCs w:val="28"/>
        </w:rPr>
        <w:t>повышение любознательности и интереса к исследовательской деятельности;</w:t>
      </w:r>
    </w:p>
    <w:p w:rsidR="000B3E5D" w:rsidRPr="00AD3187" w:rsidRDefault="000B3E5D" w:rsidP="00AD3187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color w:val="1B1C2A"/>
          <w:sz w:val="28"/>
          <w:szCs w:val="28"/>
        </w:rPr>
        <w:t>стимулирование различных видов активности воспитанников (игровой, познавательной и т. д.);</w:t>
      </w:r>
    </w:p>
    <w:p w:rsidR="000B3E5D" w:rsidRPr="00AD3187" w:rsidRDefault="000B3E5D" w:rsidP="00AD3187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color w:val="1B1C2A"/>
          <w:sz w:val="28"/>
          <w:szCs w:val="28"/>
        </w:rPr>
        <w:t>повышение интеллектуального уровня детей;</w:t>
      </w:r>
    </w:p>
    <w:p w:rsidR="000B3E5D" w:rsidRPr="00AD3187" w:rsidRDefault="000B3E5D" w:rsidP="00AD3187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color w:val="1B1C2A"/>
          <w:sz w:val="28"/>
          <w:szCs w:val="28"/>
        </w:rPr>
        <w:t>развитие креативности и нестандартности мышления.</w:t>
      </w:r>
    </w:p>
    <w:p w:rsidR="000B3E5D" w:rsidRPr="00AD3187" w:rsidRDefault="000B3E5D" w:rsidP="00AD318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color w:val="1B1C2A"/>
          <w:sz w:val="28"/>
          <w:szCs w:val="28"/>
        </w:rPr>
        <w:t>Важным отличием инновационной деятельности от традиционной является то, что воспитатель выполняет роль не наставника, а соучастника процесса и придерживается положения «не рядом, не над, а вместе». Тем самым ребёнок чувствует больше свободы, что побуждает к большей творческой активности. А также знание даётся воспитаннику не в готовом виде, как раньше, а добывается ребёнком самим в ходе своей исследовательской деятельности.</w:t>
      </w:r>
    </w:p>
    <w:p w:rsidR="000B3E5D" w:rsidRPr="00AD3187" w:rsidRDefault="000B3E5D" w:rsidP="00AD3187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Используемые виды инновационных педагогических технологий в ДОО города:</w:t>
      </w:r>
    </w:p>
    <w:p w:rsidR="000B3E5D" w:rsidRPr="00AD3187" w:rsidRDefault="000B3E5D" w:rsidP="00AD318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proofErr w:type="spellStart"/>
      <w:r w:rsidRPr="00AD3187">
        <w:rPr>
          <w:rFonts w:ascii="Times New Roman" w:eastAsia="Times New Roman" w:hAnsi="Times New Roman" w:cs="Times New Roman"/>
          <w:color w:val="1B1C2A"/>
          <w:sz w:val="28"/>
          <w:szCs w:val="28"/>
        </w:rPr>
        <w:lastRenderedPageBreak/>
        <w:t>здоровьесберегающие</w:t>
      </w:r>
      <w:proofErr w:type="spellEnd"/>
      <w:r w:rsidRPr="00AD3187">
        <w:rPr>
          <w:rFonts w:ascii="Times New Roman" w:eastAsia="Times New Roman" w:hAnsi="Times New Roman" w:cs="Times New Roman"/>
          <w:color w:val="1B1C2A"/>
          <w:sz w:val="28"/>
          <w:szCs w:val="28"/>
        </w:rPr>
        <w:t>;</w:t>
      </w:r>
    </w:p>
    <w:p w:rsidR="000B3E5D" w:rsidRPr="00AD3187" w:rsidRDefault="000B3E5D" w:rsidP="00AD318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color w:val="1B1C2A"/>
          <w:sz w:val="28"/>
          <w:szCs w:val="28"/>
        </w:rPr>
        <w:t>технологии проектной и исследовательской деятельности;</w:t>
      </w:r>
    </w:p>
    <w:p w:rsidR="000B3E5D" w:rsidRPr="00AD3187" w:rsidRDefault="000B3E5D" w:rsidP="00AD318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color w:val="1B1C2A"/>
          <w:sz w:val="28"/>
          <w:szCs w:val="28"/>
        </w:rPr>
        <w:t>информационно-коммуникационные;</w:t>
      </w:r>
    </w:p>
    <w:p w:rsidR="000B3E5D" w:rsidRPr="00AD3187" w:rsidRDefault="000B3E5D" w:rsidP="00AD318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color w:val="1B1C2A"/>
          <w:sz w:val="28"/>
          <w:szCs w:val="28"/>
        </w:rPr>
        <w:t>технологии «</w:t>
      </w:r>
      <w:proofErr w:type="spellStart"/>
      <w:r w:rsidRPr="00AD3187">
        <w:rPr>
          <w:rFonts w:ascii="Times New Roman" w:eastAsia="Times New Roman" w:hAnsi="Times New Roman" w:cs="Times New Roman"/>
          <w:color w:val="1B1C2A"/>
          <w:sz w:val="28"/>
          <w:szCs w:val="28"/>
        </w:rPr>
        <w:t>лэпбук</w:t>
      </w:r>
      <w:proofErr w:type="spellEnd"/>
      <w:r w:rsidRPr="00AD3187">
        <w:rPr>
          <w:rFonts w:ascii="Times New Roman" w:eastAsia="Times New Roman" w:hAnsi="Times New Roman" w:cs="Times New Roman"/>
          <w:color w:val="1B1C2A"/>
          <w:sz w:val="28"/>
          <w:szCs w:val="28"/>
        </w:rPr>
        <w:t>»;</w:t>
      </w:r>
    </w:p>
    <w:p w:rsidR="000B3E5D" w:rsidRPr="00AD3187" w:rsidRDefault="000B3E5D" w:rsidP="00AD318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color w:val="1B1C2A"/>
          <w:sz w:val="28"/>
          <w:szCs w:val="28"/>
        </w:rPr>
        <w:t>личностно-ориентированные;</w:t>
      </w:r>
    </w:p>
    <w:p w:rsidR="000B3E5D" w:rsidRPr="00AD3187" w:rsidRDefault="000B3E5D" w:rsidP="00AD318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color w:val="1B1C2A"/>
          <w:sz w:val="28"/>
          <w:szCs w:val="28"/>
        </w:rPr>
        <w:t>игровые технологии;</w:t>
      </w:r>
    </w:p>
    <w:p w:rsidR="000B3E5D" w:rsidRPr="00AD3187" w:rsidRDefault="000B3E5D" w:rsidP="00AD318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color w:val="1B1C2A"/>
          <w:sz w:val="28"/>
          <w:szCs w:val="28"/>
        </w:rPr>
        <w:t>технологии проблемного обучения и др.</w:t>
      </w:r>
    </w:p>
    <w:p w:rsidR="000B3E5D" w:rsidRPr="00AD3187" w:rsidRDefault="000B3E5D" w:rsidP="00AD3187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Используемые информационно-коммуникационные технологии</w:t>
      </w:r>
      <w:r w:rsidR="00BC1B76" w:rsidRPr="00AD3187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в ДОО города:</w:t>
      </w:r>
    </w:p>
    <w:p w:rsidR="000B3E5D" w:rsidRPr="00AD3187" w:rsidRDefault="000B3E5D" w:rsidP="00AD318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color w:val="1B1C2A"/>
          <w:sz w:val="28"/>
          <w:szCs w:val="28"/>
        </w:rPr>
        <w:t>Компьютеры стали уже привычным атрибутом современности. ФГОС отмечает широкое использование информационно-коммуникационных технологий в дошкольном учреждении как одно из условий успешного образовательного процесса. К ИКТ в ДО</w:t>
      </w:r>
      <w:r w:rsidR="00BC1B76" w:rsidRPr="00AD3187">
        <w:rPr>
          <w:rFonts w:ascii="Times New Roman" w:eastAsia="Times New Roman" w:hAnsi="Times New Roman" w:cs="Times New Roman"/>
          <w:color w:val="1B1C2A"/>
          <w:sz w:val="28"/>
          <w:szCs w:val="28"/>
        </w:rPr>
        <w:t>О</w:t>
      </w:r>
      <w:r w:rsidRPr="00AD3187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относятся:</w:t>
      </w:r>
    </w:p>
    <w:p w:rsidR="000B3E5D" w:rsidRPr="00AD3187" w:rsidRDefault="000B3E5D" w:rsidP="00AD318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color w:val="1B1C2A"/>
          <w:sz w:val="28"/>
          <w:szCs w:val="28"/>
        </w:rPr>
        <w:t>компьютеры;</w:t>
      </w:r>
    </w:p>
    <w:p w:rsidR="000B3E5D" w:rsidRPr="00AD3187" w:rsidRDefault="000B3E5D" w:rsidP="00AD318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color w:val="1B1C2A"/>
          <w:sz w:val="28"/>
          <w:szCs w:val="28"/>
        </w:rPr>
        <w:t>интерактивные доски;</w:t>
      </w:r>
    </w:p>
    <w:p w:rsidR="000B3E5D" w:rsidRPr="00AD3187" w:rsidRDefault="000B3E5D" w:rsidP="00AD318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color w:val="1B1C2A"/>
          <w:sz w:val="28"/>
          <w:szCs w:val="28"/>
        </w:rPr>
        <w:t>магнитофоны;</w:t>
      </w:r>
    </w:p>
    <w:p w:rsidR="000B3E5D" w:rsidRPr="00AD3187" w:rsidRDefault="000B3E5D" w:rsidP="00AD318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color w:val="1B1C2A"/>
          <w:sz w:val="28"/>
          <w:szCs w:val="28"/>
        </w:rPr>
        <w:t>телевизоры;</w:t>
      </w:r>
    </w:p>
    <w:p w:rsidR="000B3E5D" w:rsidRPr="00AD3187" w:rsidRDefault="000B3E5D" w:rsidP="00AD318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color w:val="1B1C2A"/>
          <w:sz w:val="28"/>
          <w:szCs w:val="28"/>
        </w:rPr>
        <w:t>фотоаппаратура и т. п.</w:t>
      </w:r>
    </w:p>
    <w:p w:rsidR="00F91532" w:rsidRPr="00AD3187" w:rsidRDefault="00F91532" w:rsidP="00AD3187">
      <w:pPr>
        <w:shd w:val="clear" w:color="auto" w:fill="FFFFFF" w:themeFill="background1"/>
        <w:spacing w:after="12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bCs/>
          <w:sz w:val="28"/>
          <w:szCs w:val="28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</w:t>
      </w:r>
    </w:p>
    <w:p w:rsidR="00F91532" w:rsidRPr="00AD3187" w:rsidRDefault="00F91532" w:rsidP="00AD3187">
      <w:pPr>
        <w:shd w:val="clear" w:color="auto" w:fill="FFFFFF" w:themeFill="background1"/>
        <w:spacing w:after="12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Выводы:</w:t>
      </w:r>
      <w:r w:rsidRPr="00AD3187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образовательный процесс в ДОО города 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их полноценного развития и подготовки к дальнейшей образовательной деятельности и жизни в современных условиях. </w:t>
      </w:r>
      <w:r w:rsidR="0042521D" w:rsidRPr="00AD3187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во всех ДОО имеются достаточное количество компьютеров, </w:t>
      </w:r>
      <w:r w:rsidR="0042521D" w:rsidRPr="00AD318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интерактивных досок для качественного проведения занятий и реализации психолого-педагогическог</w:t>
      </w:r>
      <w:r w:rsidR="003E4A82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521D" w:rsidRPr="00AD318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подходов к применению ИКТ  в работе с детьми дошкольного возраста.</w:t>
      </w:r>
    </w:p>
    <w:p w:rsidR="00794943" w:rsidRPr="00AD3187" w:rsidRDefault="00794943" w:rsidP="00AD31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3F85" w:rsidRPr="00AD3187" w:rsidRDefault="00F52F98" w:rsidP="00AD318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>3. </w:t>
      </w:r>
      <w:r w:rsidR="008A3F85" w:rsidRP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Качество образовательных условий в ДОО (кадровые условия, развивающая предметно-пространственная среда, психолого-педагогические условия)</w:t>
      </w:r>
    </w:p>
    <w:p w:rsidR="00794943" w:rsidRPr="00AD3187" w:rsidRDefault="00794943" w:rsidP="00AD318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3F85" w:rsidRPr="00AD3187" w:rsidRDefault="008A3F85" w:rsidP="00AD31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Качество образовательных условий дошкольного образования определялось по трём составляющим: кадровые условия, развивающая предметно-пространственная среда и психолого-педагогические условия. Оценка и отслеживание данных составляющих образовательных условий позволяют прогнозировать развитие системы дошкольного образования города и принимать управленческие решения в области кадровой политики, развития методической службы и оснащенности образовательных организаций.</w:t>
      </w:r>
    </w:p>
    <w:p w:rsidR="00F52F98" w:rsidRPr="00AD3187" w:rsidRDefault="00F52F98" w:rsidP="00AD31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3BD9" w:rsidRPr="00AD3187" w:rsidRDefault="00F73C2F" w:rsidP="00AD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>3.1.</w:t>
      </w:r>
      <w:r w:rsidR="006C3BD9" w:rsidRP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>Кадровые условия</w:t>
      </w:r>
    </w:p>
    <w:p w:rsidR="00ED0578" w:rsidRPr="00AD3187" w:rsidRDefault="00ED0578" w:rsidP="00AD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D0578" w:rsidRPr="00AD3187" w:rsidRDefault="00ED0578" w:rsidP="00AD318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318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Процедура оценки кадровых условий реализации ОП </w:t>
      </w:r>
      <w:proofErr w:type="gramStart"/>
      <w:r w:rsidRPr="00AD3187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proofErr w:type="gramEnd"/>
      <w:r w:rsidRPr="00AD318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proofErr w:type="gramStart"/>
      <w:r w:rsidRPr="00AD318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proofErr w:type="gramEnd"/>
      <w:r w:rsidRPr="00AD318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организации осуществлялся на основе следующих показателей: </w:t>
      </w:r>
    </w:p>
    <w:p w:rsidR="00ED0578" w:rsidRPr="00AD3187" w:rsidRDefault="00ED0578" w:rsidP="00AD318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318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квалификация педагогических работников; </w:t>
      </w:r>
    </w:p>
    <w:p w:rsidR="00ED0578" w:rsidRPr="00AD3187" w:rsidRDefault="00ED0578" w:rsidP="00AD318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318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количественный состав реализации ОП ДО; </w:t>
      </w:r>
    </w:p>
    <w:p w:rsidR="00ED0578" w:rsidRPr="00AD3187" w:rsidRDefault="00ED0578" w:rsidP="00AD318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318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наличие у педагогических работников высшего образования или среднего специального образования (по профилю деятельности); </w:t>
      </w:r>
    </w:p>
    <w:p w:rsidR="00ED0578" w:rsidRPr="00AD3187" w:rsidRDefault="00ED0578" w:rsidP="00AD318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318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-соответствие квалификации педагогических работников требованиям, установленным в Едином квалификационном   справочнике должностей руководителей, специалистов и служащих; </w:t>
      </w:r>
    </w:p>
    <w:p w:rsidR="00ED0578" w:rsidRPr="00AD3187" w:rsidRDefault="00ED0578" w:rsidP="00AD318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3187">
        <w:rPr>
          <w:rFonts w:ascii="Times New Roman" w:eastAsia="Times New Roman" w:hAnsi="Times New Roman" w:cs="Times New Roman"/>
          <w:sz w:val="28"/>
          <w:szCs w:val="28"/>
          <w:lang w:eastAsia="en-US"/>
        </w:rPr>
        <w:t>- соответствие должностей педагогических работников содержанию ОП ДО</w:t>
      </w:r>
      <w:proofErr w:type="gramStart"/>
      <w:r w:rsidRPr="00AD318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;</w:t>
      </w:r>
      <w:proofErr w:type="gramEnd"/>
      <w:r w:rsidRPr="00AD318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ED0578" w:rsidRPr="00AD3187" w:rsidRDefault="00ED0578" w:rsidP="00AD318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318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-профильная направленность квалификации педагогических работников в соответствии с занимаемой должностью; </w:t>
      </w:r>
    </w:p>
    <w:p w:rsidR="00ED0578" w:rsidRPr="00AD3187" w:rsidRDefault="00ED0578" w:rsidP="00AD318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318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способность педагогических работников обеспечивать эмоциональное благополучие детей; </w:t>
      </w:r>
    </w:p>
    <w:p w:rsidR="00ED0578" w:rsidRPr="00AD3187" w:rsidRDefault="00ED0578" w:rsidP="00AD318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3187">
        <w:rPr>
          <w:rFonts w:ascii="Times New Roman" w:eastAsia="Times New Roman" w:hAnsi="Times New Roman" w:cs="Times New Roman"/>
          <w:sz w:val="28"/>
          <w:szCs w:val="28"/>
          <w:lang w:eastAsia="en-US"/>
        </w:rPr>
        <w:t>-способность педагогических работников обеспечивать поддержку  индивидуальности и инициативы детей;</w:t>
      </w:r>
    </w:p>
    <w:p w:rsidR="00ED0578" w:rsidRPr="00AD3187" w:rsidRDefault="00ED0578" w:rsidP="00AD318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3187">
        <w:rPr>
          <w:rFonts w:ascii="Times New Roman" w:eastAsia="Times New Roman" w:hAnsi="Times New Roman" w:cs="Times New Roman"/>
          <w:sz w:val="28"/>
          <w:szCs w:val="28"/>
          <w:lang w:eastAsia="en-US"/>
        </w:rPr>
        <w:t>- способность педагогических работников устанавливать правила взаимодействия в разных ситуациях</w:t>
      </w:r>
      <w:proofErr w:type="gramStart"/>
      <w:r w:rsidRPr="00AD318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;</w:t>
      </w:r>
      <w:proofErr w:type="gramEnd"/>
    </w:p>
    <w:p w:rsidR="00ED0578" w:rsidRPr="00AD3187" w:rsidRDefault="00ED0578" w:rsidP="00AD318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318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-способность педагогических работников к построению вариативного образования, ориентированного на индивидуальные особенности развития детей; </w:t>
      </w:r>
    </w:p>
    <w:p w:rsidR="00ED0578" w:rsidRPr="00AD3187" w:rsidRDefault="00ED0578" w:rsidP="00AD318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3187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-способность педагогических работников к конструктивному взаимодействию с родителями воспитанников. </w:t>
      </w:r>
    </w:p>
    <w:p w:rsidR="00E222DF" w:rsidRPr="00AD3187" w:rsidRDefault="00E222DF" w:rsidP="00AD318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222DF" w:rsidRPr="00AD3187" w:rsidRDefault="00E222DF" w:rsidP="00AD318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C2401" w:rsidRPr="00AD3187" w:rsidRDefault="00747C12" w:rsidP="00AD3187">
      <w:pPr>
        <w:shd w:val="clear" w:color="auto" w:fill="FFFFFF"/>
        <w:spacing w:after="0" w:line="240" w:lineRule="auto"/>
        <w:ind w:left="533"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Hlk135661805"/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Результаты проведенных мониторинговых исследований обозначены в карте анализа кадровых условий </w:t>
      </w:r>
      <w:r w:rsidR="004C5D0C" w:rsidRP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>(см. Карту анализа кадровых условий</w:t>
      </w:r>
      <w:r w:rsidR="009C57AA" w:rsidRP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в диаграммах).</w:t>
      </w:r>
    </w:p>
    <w:p w:rsidR="007C2401" w:rsidRPr="00AD3187" w:rsidRDefault="007C2401" w:rsidP="00AD3187">
      <w:p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626A" w:rsidRPr="00AD3187" w:rsidRDefault="00DA626A" w:rsidP="00AD3187">
      <w:p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626A" w:rsidRPr="00AD3187" w:rsidRDefault="00DA626A" w:rsidP="00AD3187">
      <w:p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626A" w:rsidRPr="00AD3187" w:rsidRDefault="00DA626A" w:rsidP="00AD3187">
      <w:p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626A" w:rsidRPr="00AD3187" w:rsidRDefault="00DA626A" w:rsidP="00AD3187">
      <w:p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bookmarkEnd w:id="1"/>
    <w:p w:rsidR="00DA626A" w:rsidRPr="00AD3187" w:rsidRDefault="00DA626A" w:rsidP="00AD3187">
      <w:p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626A" w:rsidRPr="00AD3187" w:rsidRDefault="00DA626A" w:rsidP="00AD3187">
      <w:p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626A" w:rsidRPr="00AD3187" w:rsidRDefault="00DA626A" w:rsidP="00AD3187">
      <w:p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626A" w:rsidRPr="00AD3187" w:rsidRDefault="00DA626A" w:rsidP="00AD3187">
      <w:p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626A" w:rsidRPr="00AD3187" w:rsidRDefault="00DA626A" w:rsidP="00AD3187">
      <w:p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626A" w:rsidRPr="00AD3187" w:rsidRDefault="00DA626A" w:rsidP="00AD3187">
      <w:p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626A" w:rsidRPr="00AD3187" w:rsidRDefault="00DA626A" w:rsidP="00AD3187">
      <w:p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626A" w:rsidRPr="00AD3187" w:rsidRDefault="00DA626A" w:rsidP="00AD3187">
      <w:p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111B" w:rsidRPr="00AD3187" w:rsidRDefault="00D2111B" w:rsidP="00AD3187">
      <w:p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111B" w:rsidRPr="00AD3187" w:rsidRDefault="00D2111B" w:rsidP="00AD3187">
      <w:p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111B" w:rsidRPr="00AD3187" w:rsidRDefault="00D2111B" w:rsidP="00AD3187">
      <w:p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111B" w:rsidRPr="00AD3187" w:rsidRDefault="00D2111B" w:rsidP="00AD3187">
      <w:p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111B" w:rsidRPr="00AD3187" w:rsidRDefault="00D2111B" w:rsidP="00AD3187">
      <w:p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111B" w:rsidRPr="00AD3187" w:rsidRDefault="00D2111B" w:rsidP="00AD3187">
      <w:p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111B" w:rsidRPr="00AD3187" w:rsidRDefault="00D2111B" w:rsidP="00AD3187">
      <w:p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111B" w:rsidRPr="00AD3187" w:rsidRDefault="00D2111B" w:rsidP="00AD3187">
      <w:p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111B" w:rsidRPr="00AD3187" w:rsidRDefault="00D2111B" w:rsidP="00AD3187">
      <w:p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111B" w:rsidRPr="00AD3187" w:rsidRDefault="00D2111B" w:rsidP="00AD3187">
      <w:p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111B" w:rsidRPr="00AD3187" w:rsidRDefault="00D2111B" w:rsidP="00AD3187">
      <w:p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626A" w:rsidRPr="00AD3187" w:rsidRDefault="00DA626A" w:rsidP="00AD3187">
      <w:p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0578" w:rsidRPr="00AD3187" w:rsidRDefault="00ED0578" w:rsidP="00AD3187">
      <w:pPr>
        <w:spacing w:after="46" w:line="259" w:lineRule="auto"/>
        <w:ind w:left="72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ED0578" w:rsidRPr="00AD3187" w:rsidRDefault="00ED0578" w:rsidP="00AD3187">
      <w:pPr>
        <w:spacing w:after="2" w:line="259" w:lineRule="auto"/>
        <w:ind w:left="93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ED0578" w:rsidRPr="00AD3187" w:rsidRDefault="00ED0578" w:rsidP="00AD3187">
      <w:pPr>
        <w:spacing w:after="2" w:line="259" w:lineRule="auto"/>
        <w:ind w:left="93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ED0578" w:rsidRPr="00AD3187" w:rsidRDefault="00ED0578" w:rsidP="00AD3187">
      <w:pPr>
        <w:spacing w:after="2" w:line="259" w:lineRule="auto"/>
        <w:ind w:left="93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9C57AA" w:rsidRPr="00AD3187" w:rsidRDefault="009C57AA" w:rsidP="00AD3187">
      <w:pPr>
        <w:spacing w:after="2" w:line="259" w:lineRule="auto"/>
        <w:ind w:left="93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9C57AA" w:rsidRPr="00AD3187" w:rsidRDefault="009C57AA" w:rsidP="00AD3187">
      <w:pPr>
        <w:spacing w:after="2" w:line="259" w:lineRule="auto"/>
        <w:ind w:left="93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9C57AA" w:rsidRPr="00AD3187" w:rsidRDefault="009C57AA" w:rsidP="00AD3187">
      <w:pPr>
        <w:spacing w:after="2" w:line="259" w:lineRule="auto"/>
        <w:ind w:left="93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9C57AA" w:rsidRPr="00AD3187" w:rsidRDefault="009C57AA" w:rsidP="00AD3187">
      <w:pPr>
        <w:spacing w:after="2" w:line="259" w:lineRule="auto"/>
        <w:ind w:left="93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9C57AA" w:rsidRPr="00AD3187" w:rsidRDefault="009C57AA" w:rsidP="00AD3187">
      <w:pPr>
        <w:spacing w:after="2" w:line="259" w:lineRule="auto"/>
        <w:ind w:left="93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9C57AA" w:rsidRPr="00AD3187" w:rsidRDefault="009C57AA" w:rsidP="00AD3187">
      <w:pPr>
        <w:spacing w:after="2" w:line="259" w:lineRule="auto"/>
        <w:ind w:left="93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9C57AA" w:rsidRPr="00AD3187" w:rsidRDefault="009C57AA" w:rsidP="004C21DA">
      <w:pPr>
        <w:spacing w:after="2" w:line="259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9C57AA" w:rsidRPr="00AD3187" w:rsidRDefault="009C57AA" w:rsidP="00AD3187">
      <w:pPr>
        <w:spacing w:after="2" w:line="259" w:lineRule="auto"/>
        <w:ind w:left="93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9C57AA" w:rsidRPr="00AD3187" w:rsidRDefault="009C57AA" w:rsidP="00AD3187">
      <w:pPr>
        <w:spacing w:after="2" w:line="259" w:lineRule="auto"/>
        <w:ind w:left="93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ED0578" w:rsidRPr="00AD3187" w:rsidRDefault="00ED0578" w:rsidP="00AD3187">
      <w:pPr>
        <w:spacing w:after="2" w:line="259" w:lineRule="auto"/>
        <w:ind w:left="93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ED0578" w:rsidRPr="00AD3187" w:rsidRDefault="00ED0578" w:rsidP="00AD3187">
      <w:pPr>
        <w:spacing w:after="2" w:line="259" w:lineRule="auto"/>
        <w:ind w:left="93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ED0578" w:rsidRPr="00AD3187" w:rsidRDefault="00ED0578" w:rsidP="00AD3187">
      <w:pPr>
        <w:spacing w:after="2" w:line="259" w:lineRule="auto"/>
        <w:ind w:left="93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872773" w:rsidRPr="00AD3187" w:rsidRDefault="00872773" w:rsidP="00AD3187">
      <w:pPr>
        <w:spacing w:after="2" w:line="259" w:lineRule="auto"/>
        <w:ind w:left="93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872773" w:rsidRPr="00AD3187" w:rsidRDefault="00872773" w:rsidP="00AD3187">
      <w:pPr>
        <w:spacing w:after="2" w:line="259" w:lineRule="auto"/>
        <w:ind w:left="93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872773" w:rsidRPr="00AD3187" w:rsidRDefault="00872773" w:rsidP="00AD3187">
      <w:pPr>
        <w:spacing w:after="2" w:line="259" w:lineRule="auto"/>
        <w:ind w:left="93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872773" w:rsidRPr="00AD3187" w:rsidRDefault="00872773" w:rsidP="00AD3187">
      <w:pPr>
        <w:spacing w:after="2" w:line="259" w:lineRule="auto"/>
        <w:ind w:left="93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872773" w:rsidRPr="00AD3187" w:rsidRDefault="00872773" w:rsidP="00AD3187">
      <w:pPr>
        <w:spacing w:after="2" w:line="259" w:lineRule="auto"/>
        <w:ind w:left="93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9C57AA" w:rsidRPr="00AD3187" w:rsidRDefault="009C57AA" w:rsidP="00AD3187">
      <w:pPr>
        <w:spacing w:after="2" w:line="259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9C57AA" w:rsidRPr="00AD3187" w:rsidRDefault="009C57AA" w:rsidP="00AD3187">
      <w:pPr>
        <w:spacing w:after="2" w:line="259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42521D" w:rsidRPr="00AD3187" w:rsidRDefault="0042521D" w:rsidP="00AD3187">
      <w:pPr>
        <w:spacing w:after="2" w:line="259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42521D" w:rsidRPr="00AD3187" w:rsidRDefault="0042521D" w:rsidP="00AD3187">
      <w:pPr>
        <w:spacing w:after="2" w:line="259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42521D" w:rsidRPr="00AD3187" w:rsidRDefault="0042521D" w:rsidP="00AD3187">
      <w:pPr>
        <w:spacing w:after="2" w:line="259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42521D" w:rsidRPr="00AD3187" w:rsidRDefault="0042521D" w:rsidP="00AD3187">
      <w:pPr>
        <w:spacing w:after="2" w:line="259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42521D" w:rsidRPr="00AD3187" w:rsidRDefault="0042521D" w:rsidP="00AD3187">
      <w:pPr>
        <w:spacing w:after="2" w:line="259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ED0578" w:rsidRPr="00AD3187" w:rsidRDefault="00ED0578" w:rsidP="00AD3187">
      <w:pPr>
        <w:spacing w:after="2" w:line="259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AD3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Карта анализа кадровых условий</w:t>
      </w:r>
    </w:p>
    <w:tbl>
      <w:tblPr>
        <w:tblpPr w:leftFromText="180" w:rightFromText="180" w:vertAnchor="page" w:horzAnchor="page" w:tblpX="496" w:tblpY="2881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63"/>
        <w:gridCol w:w="1814"/>
        <w:gridCol w:w="1276"/>
        <w:gridCol w:w="1134"/>
        <w:gridCol w:w="1276"/>
        <w:gridCol w:w="1842"/>
        <w:gridCol w:w="1701"/>
        <w:gridCol w:w="1276"/>
        <w:gridCol w:w="1843"/>
        <w:gridCol w:w="1984"/>
      </w:tblGrid>
      <w:tr w:rsidR="00CF61E0" w:rsidRPr="00AD3187" w:rsidTr="003E4A82">
        <w:trPr>
          <w:trHeight w:val="300"/>
        </w:trPr>
        <w:tc>
          <w:tcPr>
            <w:tcW w:w="675" w:type="dxa"/>
            <w:vMerge w:val="restart"/>
            <w:shd w:val="clear" w:color="auto" w:fill="auto"/>
          </w:tcPr>
          <w:p w:rsidR="00CF61E0" w:rsidRPr="00A20979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A2097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</w:t>
            </w:r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№ ДОО</w:t>
            </w:r>
          </w:p>
        </w:tc>
        <w:tc>
          <w:tcPr>
            <w:tcW w:w="1163" w:type="dxa"/>
            <w:vMerge w:val="restart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Количество</w:t>
            </w:r>
            <w:proofErr w:type="spellEnd"/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педагогов</w:t>
            </w:r>
            <w:proofErr w:type="spellEnd"/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в ДОУ</w:t>
            </w:r>
          </w:p>
        </w:tc>
        <w:tc>
          <w:tcPr>
            <w:tcW w:w="4224" w:type="dxa"/>
            <w:gridSpan w:val="3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Образование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Профессиональная</w:t>
            </w:r>
            <w:proofErr w:type="spellEnd"/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переподготовка</w:t>
            </w:r>
            <w:proofErr w:type="spellEnd"/>
          </w:p>
        </w:tc>
        <w:tc>
          <w:tcPr>
            <w:tcW w:w="6804" w:type="dxa"/>
            <w:gridSpan w:val="4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Квалификационная</w:t>
            </w:r>
            <w:proofErr w:type="spellEnd"/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категория</w:t>
            </w:r>
            <w:proofErr w:type="spellEnd"/>
          </w:p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</w:p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Без</w:t>
            </w:r>
            <w:proofErr w:type="spellEnd"/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категории</w:t>
            </w:r>
            <w:proofErr w:type="spellEnd"/>
          </w:p>
        </w:tc>
      </w:tr>
      <w:tr w:rsidR="00CF61E0" w:rsidRPr="00AD3187" w:rsidTr="003E4A82">
        <w:trPr>
          <w:trHeight w:val="1822"/>
        </w:trPr>
        <w:tc>
          <w:tcPr>
            <w:tcW w:w="675" w:type="dxa"/>
            <w:vMerge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Высшее</w:t>
            </w:r>
            <w:proofErr w:type="spellEnd"/>
          </w:p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педагогическое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Среднее</w:t>
            </w:r>
            <w:proofErr w:type="spellEnd"/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профессиональное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Другое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Прошли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Не прошли по разным причинам</w:t>
            </w:r>
          </w:p>
        </w:tc>
        <w:tc>
          <w:tcPr>
            <w:tcW w:w="1701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Высшая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Первая</w:t>
            </w:r>
            <w:proofErr w:type="spellEnd"/>
          </w:p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Соответствие</w:t>
            </w:r>
            <w:proofErr w:type="spellEnd"/>
          </w:p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занимаемой</w:t>
            </w:r>
            <w:proofErr w:type="spellEnd"/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должности</w:t>
            </w:r>
            <w:proofErr w:type="spellEnd"/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(СЗД)</w:t>
            </w:r>
          </w:p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Без</w:t>
            </w:r>
            <w:proofErr w:type="spellEnd"/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категории</w:t>
            </w:r>
            <w:proofErr w:type="spellEnd"/>
          </w:p>
        </w:tc>
      </w:tr>
      <w:tr w:rsidR="00CF61E0" w:rsidRPr="00AD3187" w:rsidTr="003E4A82">
        <w:trPr>
          <w:trHeight w:val="490"/>
        </w:trPr>
        <w:tc>
          <w:tcPr>
            <w:tcW w:w="675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181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</w:tr>
      <w:tr w:rsidR="00CF61E0" w:rsidRPr="00AD3187" w:rsidTr="003E4A82">
        <w:trPr>
          <w:trHeight w:val="406"/>
        </w:trPr>
        <w:tc>
          <w:tcPr>
            <w:tcW w:w="675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21</w:t>
            </w:r>
          </w:p>
        </w:tc>
        <w:tc>
          <w:tcPr>
            <w:tcW w:w="181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17</w:t>
            </w:r>
          </w:p>
        </w:tc>
        <w:tc>
          <w:tcPr>
            <w:tcW w:w="1842" w:type="dxa"/>
            <w:shd w:val="clear" w:color="auto" w:fill="auto"/>
          </w:tcPr>
          <w:p w:rsidR="00CF61E0" w:rsidRPr="006470E2" w:rsidRDefault="006470E2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17</w:t>
            </w:r>
          </w:p>
        </w:tc>
        <w:tc>
          <w:tcPr>
            <w:tcW w:w="198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</w:tr>
      <w:tr w:rsidR="00CF61E0" w:rsidRPr="00AD3187" w:rsidTr="003E4A82">
        <w:trPr>
          <w:trHeight w:val="406"/>
        </w:trPr>
        <w:tc>
          <w:tcPr>
            <w:tcW w:w="675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16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32</w:t>
            </w:r>
          </w:p>
        </w:tc>
        <w:tc>
          <w:tcPr>
            <w:tcW w:w="181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14 </w:t>
            </w:r>
          </w:p>
        </w:tc>
        <w:tc>
          <w:tcPr>
            <w:tcW w:w="1842" w:type="dxa"/>
            <w:shd w:val="clear" w:color="auto" w:fill="auto"/>
          </w:tcPr>
          <w:p w:rsidR="00CF61E0" w:rsidRPr="006470E2" w:rsidRDefault="006470E2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</w:tr>
      <w:tr w:rsidR="00CF61E0" w:rsidRPr="00AD3187" w:rsidTr="003E4A82">
        <w:trPr>
          <w:trHeight w:val="406"/>
        </w:trPr>
        <w:tc>
          <w:tcPr>
            <w:tcW w:w="675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116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29</w:t>
            </w:r>
          </w:p>
        </w:tc>
        <w:tc>
          <w:tcPr>
            <w:tcW w:w="181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17</w:t>
            </w:r>
          </w:p>
        </w:tc>
        <w:tc>
          <w:tcPr>
            <w:tcW w:w="1984" w:type="dxa"/>
            <w:shd w:val="clear" w:color="auto" w:fill="auto"/>
          </w:tcPr>
          <w:p w:rsidR="00CF61E0" w:rsidRPr="00987399" w:rsidRDefault="00987399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CF61E0" w:rsidRPr="00AD3187" w:rsidTr="003E4A82">
        <w:trPr>
          <w:trHeight w:val="406"/>
        </w:trPr>
        <w:tc>
          <w:tcPr>
            <w:tcW w:w="675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181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</w:tr>
      <w:tr w:rsidR="00CF61E0" w:rsidRPr="00AD3187" w:rsidTr="003E4A82">
        <w:trPr>
          <w:trHeight w:val="406"/>
        </w:trPr>
        <w:tc>
          <w:tcPr>
            <w:tcW w:w="675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116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28</w:t>
            </w:r>
          </w:p>
        </w:tc>
        <w:tc>
          <w:tcPr>
            <w:tcW w:w="181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26</w:t>
            </w:r>
          </w:p>
        </w:tc>
        <w:tc>
          <w:tcPr>
            <w:tcW w:w="1842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19</w:t>
            </w:r>
          </w:p>
        </w:tc>
        <w:tc>
          <w:tcPr>
            <w:tcW w:w="198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</w:tr>
      <w:tr w:rsidR="00CF61E0" w:rsidRPr="00AD3187" w:rsidTr="003E4A82">
        <w:trPr>
          <w:trHeight w:val="406"/>
        </w:trPr>
        <w:tc>
          <w:tcPr>
            <w:tcW w:w="675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116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31</w:t>
            </w:r>
          </w:p>
        </w:tc>
        <w:tc>
          <w:tcPr>
            <w:tcW w:w="181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31</w:t>
            </w:r>
          </w:p>
        </w:tc>
        <w:tc>
          <w:tcPr>
            <w:tcW w:w="1842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21</w:t>
            </w:r>
          </w:p>
        </w:tc>
        <w:tc>
          <w:tcPr>
            <w:tcW w:w="198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</w:tr>
      <w:tr w:rsidR="00CF61E0" w:rsidRPr="00AD3187" w:rsidTr="003E4A82">
        <w:trPr>
          <w:trHeight w:val="406"/>
        </w:trPr>
        <w:tc>
          <w:tcPr>
            <w:tcW w:w="675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116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17</w:t>
            </w:r>
          </w:p>
        </w:tc>
        <w:tc>
          <w:tcPr>
            <w:tcW w:w="181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14</w:t>
            </w:r>
          </w:p>
        </w:tc>
        <w:tc>
          <w:tcPr>
            <w:tcW w:w="1842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17</w:t>
            </w:r>
          </w:p>
        </w:tc>
        <w:tc>
          <w:tcPr>
            <w:tcW w:w="198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</w:tr>
      <w:tr w:rsidR="00CF61E0" w:rsidRPr="00AD3187" w:rsidTr="003E4A82">
        <w:trPr>
          <w:trHeight w:val="406"/>
        </w:trPr>
        <w:tc>
          <w:tcPr>
            <w:tcW w:w="675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14</w:t>
            </w:r>
          </w:p>
        </w:tc>
        <w:tc>
          <w:tcPr>
            <w:tcW w:w="116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30</w:t>
            </w:r>
          </w:p>
        </w:tc>
        <w:tc>
          <w:tcPr>
            <w:tcW w:w="181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9 </w:t>
            </w:r>
          </w:p>
        </w:tc>
        <w:tc>
          <w:tcPr>
            <w:tcW w:w="1842" w:type="dxa"/>
            <w:shd w:val="clear" w:color="auto" w:fill="auto"/>
          </w:tcPr>
          <w:p w:rsidR="00CF61E0" w:rsidRPr="00905A3E" w:rsidRDefault="00905A3E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</w:tr>
      <w:tr w:rsidR="00CF61E0" w:rsidRPr="00AD3187" w:rsidTr="003E4A82">
        <w:trPr>
          <w:trHeight w:val="406"/>
        </w:trPr>
        <w:tc>
          <w:tcPr>
            <w:tcW w:w="675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15</w:t>
            </w:r>
          </w:p>
        </w:tc>
        <w:tc>
          <w:tcPr>
            <w:tcW w:w="116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29</w:t>
            </w:r>
          </w:p>
        </w:tc>
        <w:tc>
          <w:tcPr>
            <w:tcW w:w="181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CF61E0" w:rsidRPr="00905A3E" w:rsidRDefault="00905A3E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23</w:t>
            </w:r>
          </w:p>
        </w:tc>
        <w:tc>
          <w:tcPr>
            <w:tcW w:w="198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</w:tr>
      <w:tr w:rsidR="00CF61E0" w:rsidRPr="00AD3187" w:rsidTr="003E4A82">
        <w:trPr>
          <w:trHeight w:val="406"/>
        </w:trPr>
        <w:tc>
          <w:tcPr>
            <w:tcW w:w="675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16</w:t>
            </w:r>
          </w:p>
        </w:tc>
        <w:tc>
          <w:tcPr>
            <w:tcW w:w="116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14</w:t>
            </w:r>
          </w:p>
        </w:tc>
        <w:tc>
          <w:tcPr>
            <w:tcW w:w="181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CF61E0" w:rsidRPr="00905A3E" w:rsidRDefault="00905A3E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</w:tr>
      <w:tr w:rsidR="00CF61E0" w:rsidRPr="00AD3187" w:rsidTr="003E4A82">
        <w:trPr>
          <w:trHeight w:val="406"/>
        </w:trPr>
        <w:tc>
          <w:tcPr>
            <w:tcW w:w="675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17</w:t>
            </w:r>
          </w:p>
        </w:tc>
        <w:tc>
          <w:tcPr>
            <w:tcW w:w="116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33</w:t>
            </w:r>
          </w:p>
        </w:tc>
        <w:tc>
          <w:tcPr>
            <w:tcW w:w="181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26</w:t>
            </w:r>
          </w:p>
        </w:tc>
        <w:tc>
          <w:tcPr>
            <w:tcW w:w="1842" w:type="dxa"/>
            <w:shd w:val="clear" w:color="auto" w:fill="auto"/>
          </w:tcPr>
          <w:p w:rsidR="00CF61E0" w:rsidRPr="00905A3E" w:rsidRDefault="00905A3E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21</w:t>
            </w:r>
          </w:p>
        </w:tc>
        <w:tc>
          <w:tcPr>
            <w:tcW w:w="198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10 – молодые </w:t>
            </w: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педагоги,</w:t>
            </w:r>
            <w:r w:rsidR="00DA626A"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1- </w:t>
            </w:r>
            <w:r w:rsidR="00DA626A"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со </w:t>
            </w: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стаж</w:t>
            </w:r>
            <w:r w:rsidR="00DA626A"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ем</w:t>
            </w: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, не аттестованный</w:t>
            </w:r>
          </w:p>
        </w:tc>
      </w:tr>
      <w:tr w:rsidR="00CF61E0" w:rsidRPr="00AD3187" w:rsidTr="003E4A82">
        <w:trPr>
          <w:trHeight w:val="406"/>
        </w:trPr>
        <w:tc>
          <w:tcPr>
            <w:tcW w:w="675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lastRenderedPageBreak/>
              <w:t>21</w:t>
            </w:r>
          </w:p>
        </w:tc>
        <w:tc>
          <w:tcPr>
            <w:tcW w:w="116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181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2 </w:t>
            </w:r>
          </w:p>
        </w:tc>
        <w:tc>
          <w:tcPr>
            <w:tcW w:w="1842" w:type="dxa"/>
            <w:shd w:val="clear" w:color="auto" w:fill="auto"/>
          </w:tcPr>
          <w:p w:rsidR="00CF61E0" w:rsidRPr="00905A3E" w:rsidRDefault="00905A3E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-</w:t>
            </w:r>
          </w:p>
        </w:tc>
      </w:tr>
      <w:tr w:rsidR="00CF61E0" w:rsidRPr="00AD3187" w:rsidTr="003E4A82">
        <w:trPr>
          <w:trHeight w:val="270"/>
        </w:trPr>
        <w:tc>
          <w:tcPr>
            <w:tcW w:w="675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22</w:t>
            </w:r>
          </w:p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16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13</w:t>
            </w:r>
          </w:p>
        </w:tc>
        <w:tc>
          <w:tcPr>
            <w:tcW w:w="181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:rsidR="00CF61E0" w:rsidRPr="00905A3E" w:rsidRDefault="00905A3E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13</w:t>
            </w:r>
          </w:p>
        </w:tc>
        <w:tc>
          <w:tcPr>
            <w:tcW w:w="198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-</w:t>
            </w:r>
          </w:p>
        </w:tc>
      </w:tr>
      <w:tr w:rsidR="00CF61E0" w:rsidRPr="00AD3187" w:rsidTr="003E4A82">
        <w:trPr>
          <w:trHeight w:val="267"/>
        </w:trPr>
        <w:tc>
          <w:tcPr>
            <w:tcW w:w="675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23</w:t>
            </w:r>
          </w:p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16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18</w:t>
            </w:r>
          </w:p>
        </w:tc>
        <w:tc>
          <w:tcPr>
            <w:tcW w:w="181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18</w:t>
            </w:r>
          </w:p>
        </w:tc>
        <w:tc>
          <w:tcPr>
            <w:tcW w:w="1842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3–</w:t>
            </w:r>
            <w:proofErr w:type="spellStart"/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молодые</w:t>
            </w:r>
            <w:proofErr w:type="spellEnd"/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педагоги</w:t>
            </w:r>
            <w:proofErr w:type="spellEnd"/>
          </w:p>
        </w:tc>
      </w:tr>
      <w:tr w:rsidR="00CF61E0" w:rsidRPr="00AD3187" w:rsidTr="003E4A82">
        <w:trPr>
          <w:trHeight w:val="406"/>
        </w:trPr>
        <w:tc>
          <w:tcPr>
            <w:tcW w:w="675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24</w:t>
            </w:r>
          </w:p>
        </w:tc>
        <w:tc>
          <w:tcPr>
            <w:tcW w:w="116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26</w:t>
            </w:r>
          </w:p>
        </w:tc>
        <w:tc>
          <w:tcPr>
            <w:tcW w:w="181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1842" w:type="dxa"/>
            <w:shd w:val="clear" w:color="auto" w:fill="auto"/>
          </w:tcPr>
          <w:p w:rsidR="00CF61E0" w:rsidRPr="00905A3E" w:rsidRDefault="00905A3E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12-</w:t>
            </w:r>
            <w:r w:rsidR="00DA626A"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со</w:t>
            </w:r>
            <w:proofErr w:type="spellEnd"/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стажем</w:t>
            </w:r>
            <w:proofErr w:type="spellEnd"/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не</w:t>
            </w:r>
            <w:proofErr w:type="spellEnd"/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аттестованные</w:t>
            </w:r>
            <w:proofErr w:type="spellEnd"/>
          </w:p>
        </w:tc>
      </w:tr>
      <w:tr w:rsidR="00CF61E0" w:rsidRPr="00AD3187" w:rsidTr="003E4A82">
        <w:trPr>
          <w:trHeight w:val="739"/>
        </w:trPr>
        <w:tc>
          <w:tcPr>
            <w:tcW w:w="675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25</w:t>
            </w:r>
          </w:p>
        </w:tc>
        <w:tc>
          <w:tcPr>
            <w:tcW w:w="116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28</w:t>
            </w:r>
          </w:p>
        </w:tc>
        <w:tc>
          <w:tcPr>
            <w:tcW w:w="181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1842" w:type="dxa"/>
            <w:shd w:val="clear" w:color="auto" w:fill="auto"/>
          </w:tcPr>
          <w:p w:rsidR="00CF61E0" w:rsidRPr="00905A3E" w:rsidRDefault="00905A3E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13</w:t>
            </w:r>
            <w:r w:rsidR="00DA626A"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-  молодые педагоги, 3 - со стажем, не аттестованные</w:t>
            </w:r>
          </w:p>
        </w:tc>
      </w:tr>
      <w:tr w:rsidR="00CF61E0" w:rsidRPr="00AD3187" w:rsidTr="003E4A82">
        <w:trPr>
          <w:trHeight w:val="309"/>
        </w:trPr>
        <w:tc>
          <w:tcPr>
            <w:tcW w:w="675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26</w:t>
            </w:r>
          </w:p>
        </w:tc>
        <w:tc>
          <w:tcPr>
            <w:tcW w:w="116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30</w:t>
            </w:r>
          </w:p>
        </w:tc>
        <w:tc>
          <w:tcPr>
            <w:tcW w:w="181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27</w:t>
            </w:r>
          </w:p>
        </w:tc>
        <w:tc>
          <w:tcPr>
            <w:tcW w:w="1842" w:type="dxa"/>
            <w:shd w:val="clear" w:color="auto" w:fill="auto"/>
          </w:tcPr>
          <w:p w:rsidR="00CF61E0" w:rsidRPr="00905A3E" w:rsidRDefault="00905A3E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CF61E0" w:rsidRPr="00AD3187" w:rsidTr="003E4A82">
        <w:trPr>
          <w:trHeight w:val="406"/>
        </w:trPr>
        <w:tc>
          <w:tcPr>
            <w:tcW w:w="675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28</w:t>
            </w:r>
          </w:p>
        </w:tc>
        <w:tc>
          <w:tcPr>
            <w:tcW w:w="116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13</w:t>
            </w:r>
          </w:p>
        </w:tc>
        <w:tc>
          <w:tcPr>
            <w:tcW w:w="181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1-молодой </w:t>
            </w:r>
            <w:proofErr w:type="spellStart"/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педагог</w:t>
            </w:r>
            <w:proofErr w:type="spellEnd"/>
          </w:p>
        </w:tc>
      </w:tr>
      <w:tr w:rsidR="00CF61E0" w:rsidRPr="00AD3187" w:rsidTr="003E4A82">
        <w:trPr>
          <w:trHeight w:val="406"/>
        </w:trPr>
        <w:tc>
          <w:tcPr>
            <w:tcW w:w="675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29</w:t>
            </w:r>
          </w:p>
        </w:tc>
        <w:tc>
          <w:tcPr>
            <w:tcW w:w="116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30</w:t>
            </w:r>
          </w:p>
        </w:tc>
        <w:tc>
          <w:tcPr>
            <w:tcW w:w="181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26</w:t>
            </w:r>
          </w:p>
        </w:tc>
        <w:tc>
          <w:tcPr>
            <w:tcW w:w="1842" w:type="dxa"/>
            <w:shd w:val="clear" w:color="auto" w:fill="auto"/>
          </w:tcPr>
          <w:p w:rsidR="00CF61E0" w:rsidRPr="00905A3E" w:rsidRDefault="00905A3E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28</w:t>
            </w:r>
          </w:p>
        </w:tc>
        <w:tc>
          <w:tcPr>
            <w:tcW w:w="198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-</w:t>
            </w:r>
          </w:p>
        </w:tc>
      </w:tr>
      <w:tr w:rsidR="00CF61E0" w:rsidRPr="00AD3187" w:rsidTr="003E4A82">
        <w:trPr>
          <w:trHeight w:val="406"/>
        </w:trPr>
        <w:tc>
          <w:tcPr>
            <w:tcW w:w="675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30</w:t>
            </w:r>
          </w:p>
        </w:tc>
        <w:tc>
          <w:tcPr>
            <w:tcW w:w="116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181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2 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1842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-</w:t>
            </w:r>
          </w:p>
        </w:tc>
      </w:tr>
      <w:tr w:rsidR="00CF61E0" w:rsidRPr="00AD3187" w:rsidTr="003E4A82">
        <w:trPr>
          <w:trHeight w:val="406"/>
        </w:trPr>
        <w:tc>
          <w:tcPr>
            <w:tcW w:w="675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31</w:t>
            </w:r>
          </w:p>
        </w:tc>
        <w:tc>
          <w:tcPr>
            <w:tcW w:w="116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29</w:t>
            </w:r>
          </w:p>
        </w:tc>
        <w:tc>
          <w:tcPr>
            <w:tcW w:w="181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18</w:t>
            </w:r>
          </w:p>
        </w:tc>
        <w:tc>
          <w:tcPr>
            <w:tcW w:w="1842" w:type="dxa"/>
            <w:shd w:val="clear" w:color="auto" w:fill="auto"/>
          </w:tcPr>
          <w:p w:rsidR="00CF61E0" w:rsidRPr="00905A3E" w:rsidRDefault="00905A3E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17 – </w:t>
            </w:r>
            <w:proofErr w:type="spellStart"/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молодые</w:t>
            </w:r>
            <w:proofErr w:type="spellEnd"/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педагоги</w:t>
            </w:r>
            <w:proofErr w:type="spellEnd"/>
          </w:p>
        </w:tc>
      </w:tr>
      <w:tr w:rsidR="00CF61E0" w:rsidRPr="00AD3187" w:rsidTr="003E4A82">
        <w:trPr>
          <w:trHeight w:val="406"/>
        </w:trPr>
        <w:tc>
          <w:tcPr>
            <w:tcW w:w="675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32</w:t>
            </w:r>
          </w:p>
        </w:tc>
        <w:tc>
          <w:tcPr>
            <w:tcW w:w="116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181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CF61E0" w:rsidRPr="00905A3E" w:rsidRDefault="00905A3E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-</w:t>
            </w:r>
          </w:p>
        </w:tc>
      </w:tr>
      <w:tr w:rsidR="00CF61E0" w:rsidRPr="00AD3187" w:rsidTr="003E4A82">
        <w:trPr>
          <w:trHeight w:val="406"/>
        </w:trPr>
        <w:tc>
          <w:tcPr>
            <w:tcW w:w="675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33</w:t>
            </w:r>
          </w:p>
        </w:tc>
        <w:tc>
          <w:tcPr>
            <w:tcW w:w="116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32</w:t>
            </w:r>
          </w:p>
        </w:tc>
        <w:tc>
          <w:tcPr>
            <w:tcW w:w="181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CF61E0" w:rsidRPr="00905A3E" w:rsidRDefault="00905A3E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11- </w:t>
            </w:r>
            <w:proofErr w:type="spellStart"/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молодые</w:t>
            </w:r>
            <w:proofErr w:type="spellEnd"/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lastRenderedPageBreak/>
              <w:t>педагоги</w:t>
            </w:r>
            <w:proofErr w:type="spellEnd"/>
          </w:p>
        </w:tc>
      </w:tr>
      <w:tr w:rsidR="00CF61E0" w:rsidRPr="00AD3187" w:rsidTr="003E4A82">
        <w:trPr>
          <w:trHeight w:val="406"/>
        </w:trPr>
        <w:tc>
          <w:tcPr>
            <w:tcW w:w="675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lastRenderedPageBreak/>
              <w:t>34</w:t>
            </w:r>
          </w:p>
        </w:tc>
        <w:tc>
          <w:tcPr>
            <w:tcW w:w="116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13</w:t>
            </w:r>
          </w:p>
        </w:tc>
        <w:tc>
          <w:tcPr>
            <w:tcW w:w="181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CF61E0" w:rsidRPr="00905A3E" w:rsidRDefault="00905A3E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13</w:t>
            </w:r>
          </w:p>
        </w:tc>
        <w:tc>
          <w:tcPr>
            <w:tcW w:w="198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CF61E0" w:rsidRPr="00AD3187" w:rsidTr="003E4A82">
        <w:trPr>
          <w:trHeight w:val="406"/>
        </w:trPr>
        <w:tc>
          <w:tcPr>
            <w:tcW w:w="675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35</w:t>
            </w:r>
          </w:p>
        </w:tc>
        <w:tc>
          <w:tcPr>
            <w:tcW w:w="116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28</w:t>
            </w:r>
          </w:p>
        </w:tc>
        <w:tc>
          <w:tcPr>
            <w:tcW w:w="181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26</w:t>
            </w:r>
          </w:p>
        </w:tc>
        <w:tc>
          <w:tcPr>
            <w:tcW w:w="1842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CF61E0" w:rsidRPr="00AD3187" w:rsidTr="003E4A82">
        <w:trPr>
          <w:trHeight w:val="406"/>
        </w:trPr>
        <w:tc>
          <w:tcPr>
            <w:tcW w:w="675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36</w:t>
            </w:r>
          </w:p>
        </w:tc>
        <w:tc>
          <w:tcPr>
            <w:tcW w:w="116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31</w:t>
            </w:r>
          </w:p>
        </w:tc>
        <w:tc>
          <w:tcPr>
            <w:tcW w:w="181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18</w:t>
            </w:r>
          </w:p>
        </w:tc>
        <w:tc>
          <w:tcPr>
            <w:tcW w:w="1842" w:type="dxa"/>
            <w:shd w:val="clear" w:color="auto" w:fill="auto"/>
          </w:tcPr>
          <w:p w:rsidR="00CF61E0" w:rsidRPr="00905A3E" w:rsidRDefault="00905A3E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21-молодые </w:t>
            </w:r>
            <w:proofErr w:type="spellStart"/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педагоги</w:t>
            </w:r>
            <w:proofErr w:type="spellEnd"/>
          </w:p>
        </w:tc>
      </w:tr>
      <w:tr w:rsidR="00CF61E0" w:rsidRPr="00AD3187" w:rsidTr="003E4A82">
        <w:trPr>
          <w:trHeight w:val="406"/>
        </w:trPr>
        <w:tc>
          <w:tcPr>
            <w:tcW w:w="675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37</w:t>
            </w:r>
          </w:p>
        </w:tc>
        <w:tc>
          <w:tcPr>
            <w:tcW w:w="116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21</w:t>
            </w:r>
          </w:p>
        </w:tc>
        <w:tc>
          <w:tcPr>
            <w:tcW w:w="181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14</w:t>
            </w:r>
          </w:p>
        </w:tc>
        <w:tc>
          <w:tcPr>
            <w:tcW w:w="1842" w:type="dxa"/>
            <w:shd w:val="clear" w:color="auto" w:fill="auto"/>
          </w:tcPr>
          <w:p w:rsidR="00CF61E0" w:rsidRPr="00905A3E" w:rsidRDefault="00905A3E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21</w:t>
            </w:r>
          </w:p>
        </w:tc>
        <w:tc>
          <w:tcPr>
            <w:tcW w:w="1984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CF61E0" w:rsidRPr="00AD3187" w:rsidTr="003E4A82">
        <w:trPr>
          <w:trHeight w:val="406"/>
        </w:trPr>
        <w:tc>
          <w:tcPr>
            <w:tcW w:w="675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Итого</w:t>
            </w:r>
            <w:proofErr w:type="spellEnd"/>
          </w:p>
        </w:tc>
        <w:tc>
          <w:tcPr>
            <w:tcW w:w="1163" w:type="dxa"/>
            <w:shd w:val="clear" w:color="auto" w:fill="auto"/>
          </w:tcPr>
          <w:p w:rsidR="00CF61E0" w:rsidRPr="00AD3187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627</w:t>
            </w:r>
          </w:p>
        </w:tc>
        <w:tc>
          <w:tcPr>
            <w:tcW w:w="1814" w:type="dxa"/>
            <w:shd w:val="clear" w:color="auto" w:fill="auto"/>
          </w:tcPr>
          <w:p w:rsidR="00CF61E0" w:rsidRPr="004C21DA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4C21D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422</w:t>
            </w:r>
          </w:p>
        </w:tc>
        <w:tc>
          <w:tcPr>
            <w:tcW w:w="1276" w:type="dxa"/>
            <w:shd w:val="clear" w:color="auto" w:fill="auto"/>
          </w:tcPr>
          <w:p w:rsidR="00CF61E0" w:rsidRPr="004C21DA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4C21D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173</w:t>
            </w:r>
          </w:p>
        </w:tc>
        <w:tc>
          <w:tcPr>
            <w:tcW w:w="1134" w:type="dxa"/>
            <w:shd w:val="clear" w:color="auto" w:fill="auto"/>
          </w:tcPr>
          <w:p w:rsidR="00CF61E0" w:rsidRPr="004C21DA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4C21D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CF61E0" w:rsidRPr="004C21DA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4C21D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391</w:t>
            </w:r>
          </w:p>
        </w:tc>
        <w:tc>
          <w:tcPr>
            <w:tcW w:w="1842" w:type="dxa"/>
            <w:shd w:val="clear" w:color="auto" w:fill="auto"/>
          </w:tcPr>
          <w:p w:rsidR="00CF61E0" w:rsidRPr="004C21DA" w:rsidRDefault="00905A3E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C21D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CF61E0" w:rsidRPr="004C21DA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4C21D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p w:rsidR="00CF61E0" w:rsidRPr="004C21DA" w:rsidRDefault="00CF61E0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4C21D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60</w:t>
            </w:r>
          </w:p>
        </w:tc>
        <w:tc>
          <w:tcPr>
            <w:tcW w:w="1843" w:type="dxa"/>
            <w:shd w:val="clear" w:color="auto" w:fill="auto"/>
          </w:tcPr>
          <w:p w:rsidR="00CF61E0" w:rsidRPr="004C21DA" w:rsidRDefault="00987399" w:rsidP="00987399">
            <w:pPr>
              <w:spacing w:after="19" w:line="271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C21D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429</w:t>
            </w:r>
          </w:p>
        </w:tc>
        <w:tc>
          <w:tcPr>
            <w:tcW w:w="1984" w:type="dxa"/>
            <w:shd w:val="clear" w:color="auto" w:fill="auto"/>
          </w:tcPr>
          <w:p w:rsidR="00CF61E0" w:rsidRPr="004C21DA" w:rsidRDefault="00A20979" w:rsidP="00AD3187">
            <w:pPr>
              <w:spacing w:after="19" w:line="271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C21D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9</w:t>
            </w:r>
            <w:r w:rsidR="00987399" w:rsidRPr="004C21D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</w:tbl>
    <w:p w:rsidR="00CF61E0" w:rsidRPr="00AD3187" w:rsidRDefault="00CF61E0" w:rsidP="00AD3187">
      <w:pPr>
        <w:spacing w:after="19" w:line="271" w:lineRule="auto"/>
        <w:ind w:left="72" w:right="63" w:firstLine="86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CF61E0" w:rsidRPr="00AD3187" w:rsidRDefault="00CF61E0" w:rsidP="00AD3187">
      <w:pPr>
        <w:spacing w:after="19" w:line="271" w:lineRule="auto"/>
        <w:ind w:left="72" w:right="63" w:firstLine="86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CF61E0" w:rsidRPr="00AD3187" w:rsidRDefault="00CF61E0" w:rsidP="00AD3187">
      <w:pPr>
        <w:spacing w:after="19" w:line="271" w:lineRule="auto"/>
        <w:ind w:left="72" w:right="63" w:firstLine="86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CF61E0" w:rsidRPr="00AD3187" w:rsidRDefault="00CF61E0" w:rsidP="00AD3187">
      <w:pPr>
        <w:spacing w:after="19" w:line="271" w:lineRule="auto"/>
        <w:ind w:left="72" w:right="63" w:firstLine="86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CF61E0" w:rsidRPr="00AD3187" w:rsidRDefault="00CF61E0" w:rsidP="00AD3187">
      <w:pPr>
        <w:spacing w:after="19" w:line="271" w:lineRule="auto"/>
        <w:ind w:left="72" w:right="63" w:firstLine="86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CF61E0" w:rsidRPr="00AD3187" w:rsidRDefault="00CF61E0" w:rsidP="00AD3187">
      <w:pPr>
        <w:spacing w:after="19" w:line="271" w:lineRule="auto"/>
        <w:ind w:left="72" w:right="63" w:firstLine="86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4C5D0C" w:rsidRPr="00AD3187" w:rsidRDefault="004C5D0C" w:rsidP="00AD3187">
      <w:pPr>
        <w:spacing w:after="19" w:line="271" w:lineRule="auto"/>
        <w:ind w:left="72" w:right="63" w:firstLine="86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D2111B" w:rsidRPr="00AD3187" w:rsidRDefault="004C5D0C" w:rsidP="00AD3187">
      <w:pPr>
        <w:spacing w:after="19" w:line="271" w:lineRule="auto"/>
        <w:ind w:right="6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AD3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                                                                                     </w:t>
      </w:r>
    </w:p>
    <w:p w:rsidR="00D2111B" w:rsidRPr="00AD3187" w:rsidRDefault="00D2111B" w:rsidP="00AD3187">
      <w:pPr>
        <w:spacing w:after="19" w:line="271" w:lineRule="auto"/>
        <w:ind w:right="6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D2111B" w:rsidRPr="00AD3187" w:rsidRDefault="00D2111B" w:rsidP="00AD3187">
      <w:pPr>
        <w:spacing w:after="19" w:line="271" w:lineRule="auto"/>
        <w:ind w:right="6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D2111B" w:rsidRPr="00AD3187" w:rsidRDefault="00D2111B" w:rsidP="00AD3187">
      <w:pPr>
        <w:spacing w:after="19" w:line="271" w:lineRule="auto"/>
        <w:ind w:right="6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D2111B" w:rsidRPr="00AD3187" w:rsidRDefault="00D2111B" w:rsidP="00AD3187">
      <w:pPr>
        <w:spacing w:after="19" w:line="271" w:lineRule="auto"/>
        <w:ind w:right="6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D2111B" w:rsidRPr="00AD3187" w:rsidRDefault="00D2111B" w:rsidP="00AD3187">
      <w:pPr>
        <w:spacing w:after="19" w:line="271" w:lineRule="auto"/>
        <w:ind w:right="6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D2111B" w:rsidRPr="00AD3187" w:rsidRDefault="00D2111B" w:rsidP="00AD3187">
      <w:pPr>
        <w:spacing w:after="19" w:line="271" w:lineRule="auto"/>
        <w:ind w:right="6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D2111B" w:rsidRPr="00AD3187" w:rsidRDefault="00D2111B" w:rsidP="00AD3187">
      <w:pPr>
        <w:spacing w:after="19" w:line="271" w:lineRule="auto"/>
        <w:ind w:right="6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D2111B" w:rsidRPr="00AD3187" w:rsidRDefault="00D2111B" w:rsidP="00AD3187">
      <w:pPr>
        <w:spacing w:after="19" w:line="271" w:lineRule="auto"/>
        <w:ind w:right="6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D2111B" w:rsidRPr="00AD3187" w:rsidRDefault="00D2111B" w:rsidP="00AD3187">
      <w:pPr>
        <w:spacing w:after="19" w:line="271" w:lineRule="auto"/>
        <w:ind w:right="6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D2111B" w:rsidRPr="00AD3187" w:rsidRDefault="00D2111B" w:rsidP="00AD3187">
      <w:pPr>
        <w:spacing w:after="19" w:line="271" w:lineRule="auto"/>
        <w:ind w:right="6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D2111B" w:rsidRPr="00AD3187" w:rsidRDefault="00D2111B" w:rsidP="00AD3187">
      <w:pPr>
        <w:spacing w:after="19" w:line="271" w:lineRule="auto"/>
        <w:ind w:right="6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D2111B" w:rsidRPr="00AD3187" w:rsidRDefault="00D2111B" w:rsidP="00AD3187">
      <w:pPr>
        <w:spacing w:after="19" w:line="271" w:lineRule="auto"/>
        <w:ind w:right="6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D2111B" w:rsidRPr="00AD3187" w:rsidRDefault="00D2111B" w:rsidP="00AD3187">
      <w:pPr>
        <w:spacing w:after="19" w:line="271" w:lineRule="auto"/>
        <w:ind w:right="6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ED0578" w:rsidRPr="00AD3187" w:rsidRDefault="003E4A82" w:rsidP="00AD3187">
      <w:pPr>
        <w:spacing w:after="19" w:line="271" w:lineRule="auto"/>
        <w:ind w:right="6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                                                                                  </w:t>
      </w:r>
      <w:r w:rsidR="00D2111B" w:rsidRPr="00AD3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</w:t>
      </w:r>
      <w:r w:rsidR="00ED0578" w:rsidRPr="00AD3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Численность педагогов</w:t>
      </w:r>
    </w:p>
    <w:p w:rsidR="009C57AA" w:rsidRPr="00AD3187" w:rsidRDefault="009C57AA" w:rsidP="00AD3187">
      <w:pPr>
        <w:shd w:val="clear" w:color="auto" w:fill="FFFFFF"/>
        <w:spacing w:after="0" w:line="240" w:lineRule="auto"/>
        <w:ind w:left="533"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Обеспеченность ДОО педагогическими кадрами – </w:t>
      </w:r>
      <w:r w:rsidRP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627 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единиц педагогических работников, доля обеспеченности педагогическими кадрами в общей численности работников составляет </w:t>
      </w:r>
      <w:r w:rsidRP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>83 %;</w:t>
      </w:r>
    </w:p>
    <w:p w:rsidR="00ED0578" w:rsidRPr="00AD3187" w:rsidRDefault="00ED0578" w:rsidP="00AD3187">
      <w:pPr>
        <w:spacing w:after="19" w:line="271" w:lineRule="auto"/>
        <w:ind w:left="72" w:right="63" w:firstLine="86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ED0578" w:rsidRPr="00AD3187" w:rsidRDefault="0042521D" w:rsidP="00AD3187">
      <w:pPr>
        <w:spacing w:after="19" w:line="271" w:lineRule="auto"/>
        <w:ind w:right="6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AD3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                                                                                      </w:t>
      </w:r>
      <w:r w:rsidR="00ED0578" w:rsidRPr="00AD3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Образовательный ценз</w:t>
      </w:r>
    </w:p>
    <w:p w:rsidR="00ED0578" w:rsidRPr="00AD3187" w:rsidRDefault="00ED0578" w:rsidP="00AD3187">
      <w:pPr>
        <w:spacing w:after="19" w:line="271" w:lineRule="auto"/>
        <w:ind w:left="72" w:right="63" w:firstLine="8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Анализ образовательного уровня педагогических кадров дошкольных образовательных организаций на 1</w:t>
      </w:r>
      <w:r w:rsidR="00DA626A"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</w:t>
      </w: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.05.2023 показывает, что высшее педагогическое образование имеют 422 педагога, что составляет 67%, среднее специальное образование у  173  педагогов, что составляет 2</w:t>
      </w:r>
      <w:r w:rsidR="00CF61E0"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7</w:t>
      </w: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%, другое -27 педагогов</w:t>
      </w:r>
      <w:r w:rsidR="00CF61E0"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 что составляет  4,3%</w:t>
      </w:r>
      <w:r w:rsidR="00DA626A"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DA626A" w:rsidRPr="00AD3187" w:rsidRDefault="00DA626A" w:rsidP="00AD3187">
      <w:pPr>
        <w:spacing w:after="19" w:line="271" w:lineRule="auto"/>
        <w:ind w:left="72" w:right="63" w:firstLine="8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Таким образом, анализ образовательного ценза педагогических работников ДОО города позволяет сделать следующий вывод:</w:t>
      </w:r>
    </w:p>
    <w:p w:rsidR="004C5D0C" w:rsidRPr="00AD3187" w:rsidRDefault="001D5606" w:rsidP="00AD3187">
      <w:pPr>
        <w:spacing w:after="19" w:line="271" w:lineRule="auto"/>
        <w:ind w:left="72" w:right="63" w:firstLine="8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большинство педагогов ДОО имеет высшее педагогическое и среднее профессиональное образование. Педагогический коллектив стабильный, трудоспособный, умеющий работать в соответствии с новыми требованиями в сфере образования, в соответствии с законом «Об образовании в Российской Федерации». Однако есть и небольшой процент педагогов, которые имеют непедагогическое образование, но прошедшие профессиональную переподготовку.</w:t>
      </w:r>
    </w:p>
    <w:p w:rsidR="00ED0578" w:rsidRPr="00AD3187" w:rsidRDefault="00ED0578" w:rsidP="00AD3187">
      <w:pPr>
        <w:spacing w:after="2" w:line="259" w:lineRule="auto"/>
        <w:ind w:left="9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 </w:t>
      </w:r>
      <w:r w:rsidR="004C5D0C" w:rsidRPr="00AD318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0A274D5" wp14:editId="7989D8BB">
            <wp:extent cx="4438650" cy="22574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2521D" w:rsidRPr="00AD3187" w:rsidRDefault="0042521D" w:rsidP="00AD3187">
      <w:pPr>
        <w:spacing w:after="10" w:line="270" w:lineRule="auto"/>
        <w:ind w:left="269" w:right="228" w:firstLine="99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ED0578" w:rsidRPr="00AD3187" w:rsidRDefault="00ED0578" w:rsidP="00AD3187">
      <w:pPr>
        <w:spacing w:after="10" w:line="270" w:lineRule="auto"/>
        <w:ind w:left="269" w:right="228" w:firstLine="99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AD3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Повышение квалификации. Профессиональная переподготовка </w:t>
      </w:r>
      <w:r w:rsidR="00FE743B" w:rsidRPr="00AD3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педагогических работников</w:t>
      </w:r>
    </w:p>
    <w:p w:rsidR="00FE743B" w:rsidRDefault="00ED0578" w:rsidP="00AD3187">
      <w:pPr>
        <w:pStyle w:val="1"/>
        <w:shd w:val="clear" w:color="auto" w:fill="FFFFFF"/>
        <w:spacing w:before="161" w:after="161"/>
        <w:ind w:left="375"/>
        <w:jc w:val="both"/>
        <w:rPr>
          <w:rFonts w:ascii="PT Serif" w:eastAsia="Times New Roman" w:hAnsi="PT Serif" w:cs="Times New Roman"/>
          <w:b/>
          <w:bCs/>
          <w:color w:val="22272F"/>
          <w:kern w:val="36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Во всех ДОО города повышение квалификации проходит в соответствии с планом повышения квалификации и переподготовки педагогических работников, планом аттестации педагогических кадров. Педагоги повышают уровень своего профессионального мастерства посредством самообразования и прохождения курсов повышения квалификации.  </w:t>
      </w:r>
      <w:proofErr w:type="gramStart"/>
      <w:r w:rsidR="00FE743B"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Профессиональную переподготовку в соответствии с профессиональным стандартом</w:t>
      </w:r>
      <w:r w:rsidR="00FE743B" w:rsidRPr="00AD3187">
        <w:rPr>
          <w:rFonts w:ascii="PT Serif" w:hAnsi="PT Serif"/>
          <w:b/>
          <w:bCs/>
          <w:color w:val="22272F"/>
          <w:sz w:val="28"/>
          <w:szCs w:val="28"/>
          <w:shd w:val="clear" w:color="auto" w:fill="FFFFFF"/>
        </w:rPr>
        <w:t xml:space="preserve"> </w:t>
      </w:r>
      <w:r w:rsidR="00FE743B" w:rsidRPr="003E4A82">
        <w:rPr>
          <w:rFonts w:ascii="PT Serif" w:hAnsi="PT Serif"/>
          <w:color w:val="22272F"/>
          <w:sz w:val="28"/>
          <w:szCs w:val="28"/>
          <w:shd w:val="clear" w:color="auto" w:fill="FFFFFF"/>
        </w:rPr>
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  <w:r w:rsidR="00FE743B" w:rsidRPr="003E4A8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утвержденным </w:t>
      </w:r>
      <w:r w:rsidR="00FE743B" w:rsidRPr="003E4A82">
        <w:rPr>
          <w:rFonts w:ascii="PT Serif" w:eastAsia="Times New Roman" w:hAnsi="PT Serif" w:cs="Times New Roman"/>
          <w:color w:val="22272F"/>
          <w:kern w:val="36"/>
          <w:sz w:val="28"/>
          <w:szCs w:val="28"/>
        </w:rPr>
        <w:t>приказом Министерства труда и</w:t>
      </w:r>
      <w:r w:rsidR="00FE743B" w:rsidRPr="00AD3187">
        <w:rPr>
          <w:rFonts w:ascii="PT Serif" w:eastAsia="Times New Roman" w:hAnsi="PT Serif" w:cs="Times New Roman"/>
          <w:color w:val="22272F"/>
          <w:kern w:val="36"/>
          <w:sz w:val="28"/>
          <w:szCs w:val="28"/>
        </w:rPr>
        <w:t xml:space="preserve"> социальной защиты РФ от 18 октября 2013 г. N 544н прошли </w:t>
      </w:r>
      <w:r w:rsidR="00FE743B" w:rsidRPr="004C21DA">
        <w:rPr>
          <w:rFonts w:ascii="PT Serif" w:eastAsia="Times New Roman" w:hAnsi="PT Serif" w:cs="Times New Roman"/>
          <w:b/>
          <w:bCs/>
          <w:color w:val="22272F"/>
          <w:kern w:val="36"/>
          <w:sz w:val="28"/>
          <w:szCs w:val="28"/>
        </w:rPr>
        <w:t>391</w:t>
      </w:r>
      <w:r w:rsidR="00FE743B" w:rsidRPr="004C21DA">
        <w:rPr>
          <w:rFonts w:ascii="PT Serif" w:eastAsia="Times New Roman" w:hAnsi="PT Serif" w:cs="Times New Roman"/>
          <w:color w:val="22272F"/>
          <w:kern w:val="36"/>
          <w:sz w:val="28"/>
          <w:szCs w:val="28"/>
        </w:rPr>
        <w:t xml:space="preserve"> педагог от общего количества педагогических работников, не имеющих профессионального дошкольного образования</w:t>
      </w:r>
      <w:r w:rsidR="00F73C2F" w:rsidRPr="004C21DA">
        <w:rPr>
          <w:rFonts w:ascii="PT Serif" w:eastAsia="Times New Roman" w:hAnsi="PT Serif" w:cs="Times New Roman"/>
          <w:color w:val="22272F"/>
          <w:kern w:val="36"/>
          <w:sz w:val="28"/>
          <w:szCs w:val="28"/>
        </w:rPr>
        <w:t xml:space="preserve">, что составляет </w:t>
      </w:r>
      <w:r w:rsidR="00F73C2F" w:rsidRPr="004C21DA">
        <w:rPr>
          <w:rFonts w:ascii="PT Serif" w:eastAsia="Times New Roman" w:hAnsi="PT Serif" w:cs="Times New Roman"/>
          <w:b/>
          <w:bCs/>
          <w:color w:val="22272F"/>
          <w:kern w:val="36"/>
          <w:sz w:val="28"/>
          <w:szCs w:val="28"/>
        </w:rPr>
        <w:t xml:space="preserve">62,4 %, </w:t>
      </w:r>
      <w:r w:rsidR="00FE743B" w:rsidRPr="004C21DA">
        <w:rPr>
          <w:rFonts w:ascii="PT Serif" w:eastAsia="Times New Roman" w:hAnsi="PT Serif" w:cs="Times New Roman"/>
          <w:b/>
          <w:bCs/>
          <w:color w:val="22272F"/>
          <w:kern w:val="36"/>
          <w:sz w:val="28"/>
          <w:szCs w:val="28"/>
        </w:rPr>
        <w:t xml:space="preserve"> </w:t>
      </w:r>
      <w:r w:rsidR="00905A3E" w:rsidRPr="004C21DA">
        <w:rPr>
          <w:rFonts w:ascii="PT Serif" w:eastAsia="Times New Roman" w:hAnsi="PT Serif" w:cs="Times New Roman"/>
          <w:b/>
          <w:bCs/>
          <w:color w:val="22272F"/>
          <w:kern w:val="36"/>
          <w:sz w:val="28"/>
          <w:szCs w:val="28"/>
        </w:rPr>
        <w:t>40</w:t>
      </w:r>
      <w:r w:rsidR="00FE743B" w:rsidRPr="004C21DA">
        <w:rPr>
          <w:rFonts w:ascii="PT Serif" w:eastAsia="Times New Roman" w:hAnsi="PT Serif" w:cs="Times New Roman"/>
          <w:color w:val="22272F"/>
          <w:kern w:val="36"/>
          <w:sz w:val="28"/>
          <w:szCs w:val="28"/>
        </w:rPr>
        <w:t xml:space="preserve"> педагогов не прошли профессиональную переподготовку</w:t>
      </w:r>
      <w:r w:rsidR="00F73C2F" w:rsidRPr="004C21DA">
        <w:rPr>
          <w:rFonts w:ascii="PT Serif" w:eastAsia="Times New Roman" w:hAnsi="PT Serif" w:cs="Times New Roman"/>
          <w:color w:val="22272F"/>
          <w:kern w:val="36"/>
          <w:sz w:val="28"/>
          <w:szCs w:val="28"/>
        </w:rPr>
        <w:t>, что</w:t>
      </w:r>
      <w:proofErr w:type="gramEnd"/>
      <w:r w:rsidR="00F73C2F" w:rsidRPr="004C21DA">
        <w:rPr>
          <w:rFonts w:ascii="PT Serif" w:eastAsia="Times New Roman" w:hAnsi="PT Serif" w:cs="Times New Roman"/>
          <w:color w:val="22272F"/>
          <w:kern w:val="36"/>
          <w:sz w:val="28"/>
          <w:szCs w:val="28"/>
        </w:rPr>
        <w:t xml:space="preserve"> составляет </w:t>
      </w:r>
      <w:r w:rsidR="00771028" w:rsidRPr="004C21DA">
        <w:rPr>
          <w:rFonts w:ascii="PT Serif" w:eastAsia="Times New Roman" w:hAnsi="PT Serif" w:cs="Times New Roman"/>
          <w:b/>
          <w:bCs/>
          <w:color w:val="22272F"/>
          <w:kern w:val="36"/>
          <w:sz w:val="28"/>
          <w:szCs w:val="28"/>
        </w:rPr>
        <w:t>5,8</w:t>
      </w:r>
      <w:r w:rsidR="00F73C2F" w:rsidRPr="004C21DA">
        <w:rPr>
          <w:rFonts w:ascii="PT Serif" w:eastAsia="Times New Roman" w:hAnsi="PT Serif" w:cs="Times New Roman"/>
          <w:b/>
          <w:bCs/>
          <w:color w:val="22272F"/>
          <w:kern w:val="36"/>
          <w:sz w:val="28"/>
          <w:szCs w:val="28"/>
        </w:rPr>
        <w:t xml:space="preserve"> % .</w:t>
      </w:r>
    </w:p>
    <w:p w:rsidR="004C21DA" w:rsidRDefault="004C21DA" w:rsidP="004C21DA"/>
    <w:p w:rsidR="004C21DA" w:rsidRPr="004C21DA" w:rsidRDefault="004C21DA" w:rsidP="004C21DA"/>
    <w:p w:rsidR="00ED0578" w:rsidRPr="00AD3187" w:rsidRDefault="00ED0578" w:rsidP="00AD3187">
      <w:pPr>
        <w:spacing w:after="10" w:line="270" w:lineRule="auto"/>
        <w:ind w:left="269" w:right="228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ED0578" w:rsidRPr="00AD3187" w:rsidRDefault="009C57AA" w:rsidP="00AD3187">
      <w:pPr>
        <w:spacing w:after="28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                                        </w:t>
      </w:r>
      <w:r w:rsidR="00ED0578"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ED0578" w:rsidRPr="00AD3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Аттестация</w:t>
      </w:r>
      <w:r w:rsidR="00FE743B" w:rsidRPr="00AD3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(квалификационная категория) педагогических работников</w:t>
      </w:r>
    </w:p>
    <w:p w:rsidR="00117F02" w:rsidRPr="00AD3187" w:rsidRDefault="00117F02" w:rsidP="00AD3187">
      <w:pPr>
        <w:spacing w:after="28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117F02" w:rsidRPr="00AD3187" w:rsidRDefault="009C57AA" w:rsidP="00AD3187">
      <w:pPr>
        <w:spacing w:after="28" w:line="259" w:lineRule="auto"/>
        <w:ind w:left="284" w:firstLine="24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117F02"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 учетом того, что ДОО № 35, 36, 3</w:t>
      </w:r>
      <w:r w:rsidR="00725CB1"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117F02"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7</w:t>
      </w:r>
      <w:r w:rsidR="00725CB1"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введены в эксплуатацию и</w:t>
      </w:r>
      <w:r w:rsidR="00117F02"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функционируют с 202</w:t>
      </w:r>
      <w:r w:rsidR="00725CB1"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2 </w:t>
      </w:r>
      <w:r w:rsidR="00117F02"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года и 90% педагогов ДОО  это</w:t>
      </w: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117F02"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молодые специалисты с педагогическим стажем менее 2 лет, на момент проведения мониторинговых исследований  в ДОО города из 627 педагогических работников: </w:t>
      </w:r>
    </w:p>
    <w:p w:rsidR="00117F02" w:rsidRPr="00AD3187" w:rsidRDefault="00117F02" w:rsidP="00AD3187">
      <w:pPr>
        <w:numPr>
          <w:ilvl w:val="0"/>
          <w:numId w:val="6"/>
        </w:numPr>
        <w:shd w:val="clear" w:color="auto" w:fill="FFFFFF"/>
        <w:spacing w:after="0" w:line="240" w:lineRule="auto"/>
        <w:ind w:left="533"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аттестованы на высшую квалификационную категорию – </w:t>
      </w:r>
      <w:r w:rsidRP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9C57AA" w:rsidRP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педагогов, что составило  </w:t>
      </w:r>
      <w:r w:rsidRP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>7,4 %,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на первую квалификационную категорию </w:t>
      </w:r>
      <w:r w:rsidRP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>– 60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педагогов, что составило </w:t>
      </w:r>
      <w:r w:rsidRP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>9,6 %,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на соответствие занимаемой должности – </w:t>
      </w:r>
      <w:r w:rsidRP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371 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педагог, что составило – </w:t>
      </w:r>
      <w:r w:rsidRP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>59,1 %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не аттестованы- </w:t>
      </w:r>
      <w:r w:rsidRP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>150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педагогов, что составило -</w:t>
      </w:r>
      <w:r w:rsidRP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>23,9%</w:t>
      </w:r>
      <w:r w:rsidR="009A702B" w:rsidRP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>;</w:t>
      </w:r>
      <w:proofErr w:type="gramEnd"/>
    </w:p>
    <w:p w:rsidR="00117F02" w:rsidRPr="00AD3187" w:rsidRDefault="00117F02" w:rsidP="00AD3187">
      <w:pPr>
        <w:shd w:val="clear" w:color="auto" w:fill="FFFFFF"/>
        <w:spacing w:after="0" w:line="240" w:lineRule="auto"/>
        <w:ind w:left="533"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Результаты проведенных мониторинговых исследований обозначены в карте анализа кадровых условий </w:t>
      </w:r>
      <w:r w:rsidRP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>(см. Карту анализа кадровых условий)</w:t>
      </w:r>
    </w:p>
    <w:p w:rsidR="00117F02" w:rsidRPr="00AD3187" w:rsidRDefault="00117F02" w:rsidP="00AD3187">
      <w:p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626A" w:rsidRPr="00AD3187" w:rsidRDefault="00DA626A" w:rsidP="00AD3187">
      <w:pPr>
        <w:spacing w:after="10" w:line="27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</w:t>
      </w: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Низкий процент педагогических работников, имеющих высшую и первую квалификационные категории, а также большой процент педагогов, не имеющих квалификационную категорию обусловлен отсутствием, с одной стороны,  мотивации у самих  педагогов к повышению своих профессиональных компетенций, с другой-</w:t>
      </w:r>
      <w:r w:rsidRPr="004C21D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наличием </w:t>
      </w:r>
      <w:r w:rsidR="003E4A82" w:rsidRPr="004C21D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недостаточной</w:t>
      </w: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методической поддержки</w:t>
      </w:r>
      <w:proofErr w:type="gramStart"/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proofErr w:type="gramEnd"/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proofErr w:type="gramStart"/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</w:t>
      </w:r>
      <w:proofErr w:type="gramEnd"/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м. диаграмму)</w:t>
      </w:r>
    </w:p>
    <w:p w:rsidR="004C5D0C" w:rsidRPr="00AD3187" w:rsidRDefault="004C5D0C" w:rsidP="00AD3187">
      <w:pPr>
        <w:spacing w:after="15" w:line="259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D318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19524CE5" wp14:editId="2ECA287B">
            <wp:extent cx="4314825" cy="18097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C2401" w:rsidRPr="00AD3187" w:rsidRDefault="007C2401" w:rsidP="00AD3187">
      <w:pPr>
        <w:spacing w:after="19" w:line="271" w:lineRule="auto"/>
        <w:ind w:right="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Существенное влияние на качество дошкольного образования оказывает наличие у педагогов высшего образования и среднего профессионального образования (по профилю деятельности). Не все педагоги и руководители </w:t>
      </w:r>
      <w:r w:rsidR="00F73C2F"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ДОО города </w:t>
      </w: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имеют высшее или среднее профессиональное образование. </w:t>
      </w:r>
    </w:p>
    <w:p w:rsidR="007C2401" w:rsidRPr="00AD3187" w:rsidRDefault="007C2401" w:rsidP="00AD3187">
      <w:pPr>
        <w:spacing w:after="15" w:line="259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Аттестация педагогических работников является одним из механизмов, стимулирующих качество образовательной деятельности. Присвоение первой или высшей квалификационной категории педагогам выступает одним из индикаторов качества образования. Оценка и отслеживание динамики доли педагогов, аттестованных на первую и высшую квалификационную категорию, позволяет делать выводы об изменениях качества дошкольного образования  в зависимости от направления тенденции: увеличение доли педагогов, имеющих первую и высшую квалификационную категорию, является одним из признаков его повышения, а уменьшение - снижение качества дошкольного образования</w:t>
      </w:r>
    </w:p>
    <w:p w:rsidR="00ED0578" w:rsidRPr="00AD3187" w:rsidRDefault="00ED0578" w:rsidP="00AD3187">
      <w:pPr>
        <w:spacing w:after="10" w:line="270" w:lineRule="auto"/>
        <w:ind w:firstLine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Не во всех ДОО города  созданы условия для прохождения аттестации педагогических и руководящих кадров: информационные, правовые, методические. </w:t>
      </w:r>
    </w:p>
    <w:p w:rsidR="00ED0578" w:rsidRPr="00AD3187" w:rsidRDefault="00ED0578" w:rsidP="00AD3187">
      <w:pPr>
        <w:spacing w:after="10" w:line="27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Не во всех ДОО города имеются информационные стенды  «Аттестация педагогов», частично размещена информация по вопросам аттестации педагогических работников:  </w:t>
      </w:r>
    </w:p>
    <w:p w:rsidR="00ED0578" w:rsidRPr="00AD3187" w:rsidRDefault="00ED0578" w:rsidP="00AD3187">
      <w:pPr>
        <w:numPr>
          <w:ilvl w:val="1"/>
          <w:numId w:val="28"/>
        </w:numPr>
        <w:spacing w:after="10" w:line="27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График  прохождения аттестации на 2023 год</w:t>
      </w:r>
      <w:r w:rsidR="00F73C2F"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</w:t>
      </w:r>
    </w:p>
    <w:p w:rsidR="00ED0578" w:rsidRPr="00AD3187" w:rsidRDefault="00ED0578" w:rsidP="00AD3187">
      <w:pPr>
        <w:numPr>
          <w:ilvl w:val="1"/>
          <w:numId w:val="28"/>
        </w:numPr>
        <w:spacing w:after="10" w:line="27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Квалификационные требования, предъявляемые к первой и высшей квалификационной категории</w:t>
      </w:r>
      <w:r w:rsidR="00F73C2F"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ED0578" w:rsidRPr="00AD3187" w:rsidRDefault="00ED0578" w:rsidP="00AD3187">
      <w:pPr>
        <w:numPr>
          <w:ilvl w:val="1"/>
          <w:numId w:val="28"/>
        </w:numPr>
        <w:spacing w:after="49" w:line="27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Положение о прохождении аттестации педагогических кадров, примеры оформления заявления на аттестацию, формы прохождения аттестации на соответствие занимаемой должности. </w:t>
      </w:r>
    </w:p>
    <w:p w:rsidR="00ED0578" w:rsidRPr="00AD3187" w:rsidRDefault="00ED0578" w:rsidP="00AD3187">
      <w:pPr>
        <w:numPr>
          <w:ilvl w:val="1"/>
          <w:numId w:val="28"/>
        </w:numPr>
        <w:spacing w:after="49" w:line="27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План по самообразованию </w:t>
      </w:r>
      <w:r w:rsidRPr="004C21D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 202</w:t>
      </w:r>
      <w:r w:rsidR="003E4A82" w:rsidRPr="004C21D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</w:t>
      </w:r>
      <w:r w:rsidRPr="004C21D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-202</w:t>
      </w:r>
      <w:r w:rsidR="003E4A82" w:rsidRPr="004C21D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</w:t>
      </w:r>
      <w:r w:rsidRPr="004C21D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учебный год</w:t>
      </w:r>
      <w:r w:rsidR="00F73C2F" w:rsidRPr="004C21D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117F02" w:rsidRPr="00AD3187" w:rsidRDefault="00117F02" w:rsidP="00AD3187">
      <w:pPr>
        <w:spacing w:after="49" w:line="27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117F02" w:rsidRPr="00AD3187" w:rsidRDefault="00117F02" w:rsidP="00AD31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 из задач ФГОС является охрана и укрепление физического и психического здоровья детей, в том числе их эмоционального  благополучия. Организованная педагогическая работа в этом направлении с момента поступления ребёнка в детский сад может не только обогатить эмоциональный опыт дошкольников, но и благоприятно отразиться на состоянии физического и психологического здоровья детей.</w:t>
      </w:r>
    </w:p>
    <w:p w:rsidR="00117F02" w:rsidRPr="00AD3187" w:rsidRDefault="00117F02" w:rsidP="00AD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17F02" w:rsidRPr="00AD3187" w:rsidRDefault="00117F02" w:rsidP="00AD3187">
      <w:pPr>
        <w:keepNext/>
        <w:keepLines/>
        <w:shd w:val="clear" w:color="auto" w:fill="FFFFFF"/>
        <w:spacing w:before="75" w:after="150" w:line="312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Педагогами ДОО города проводится большая профилактическая работа по созданию в ДОО условий для эмоционального комфорта,  благополучия дошкольников, поддержки детской инициативы и самостоятельности.</w:t>
      </w:r>
    </w:p>
    <w:p w:rsidR="00117F02" w:rsidRPr="00AD3187" w:rsidRDefault="00117F02" w:rsidP="00AD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В развитии детской инициативы и самостоятельности воспитатели ДОО  соблюдают  ряд общих требований:</w:t>
      </w:r>
    </w:p>
    <w:p w:rsidR="00117F02" w:rsidRPr="00AD3187" w:rsidRDefault="00117F02" w:rsidP="00AD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17F02" w:rsidRPr="00AD3187" w:rsidRDefault="00117F02" w:rsidP="00AD3187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развивают активный интерес детей к окружающему миру, стремление к получению новых знаний и умений;</w:t>
      </w:r>
    </w:p>
    <w:p w:rsidR="00117F02" w:rsidRPr="00AD3187" w:rsidRDefault="00117F02" w:rsidP="00AD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117F02" w:rsidRPr="00AD3187" w:rsidRDefault="00117F02" w:rsidP="00AD3187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создают разнообразные условия и ситуации, побуждающие детей к активному применению знаний, умений, способов деятельности в личном опыте;</w:t>
      </w:r>
    </w:p>
    <w:p w:rsidR="00117F02" w:rsidRPr="00AD3187" w:rsidRDefault="00117F02" w:rsidP="00AD3187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постоянно расширяют область задач, которые дети решают самостоятельно; постепенно выдвига</w:t>
      </w:r>
      <w:r w:rsidR="009C57AA" w:rsidRPr="00AD3187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перед детьми более сложные задачи, требующие сообразительности, творчества, поиска новых подходов, поощря</w:t>
      </w:r>
      <w:r w:rsidR="009C57AA" w:rsidRPr="00AD3187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детскую инициативу;</w:t>
      </w:r>
    </w:p>
    <w:p w:rsidR="00117F02" w:rsidRPr="00AD3187" w:rsidRDefault="00117F02" w:rsidP="00AD3187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тренируют волю детей, поддерживать желание преодолевать трудности, доводить начатое дело до конца;</w:t>
      </w:r>
    </w:p>
    <w:p w:rsidR="00117F02" w:rsidRPr="00AD3187" w:rsidRDefault="00117F02" w:rsidP="00AD3187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ориентируют дошкольников на получение хорошего результата;</w:t>
      </w:r>
    </w:p>
    <w:p w:rsidR="00117F02" w:rsidRPr="00AD3187" w:rsidRDefault="00117F02" w:rsidP="00AD3187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своевременно обра</w:t>
      </w:r>
      <w:r w:rsidR="009C57AA" w:rsidRPr="00AD3187">
        <w:rPr>
          <w:rFonts w:ascii="Times New Roman" w:eastAsia="Times New Roman" w:hAnsi="Times New Roman" w:cs="Times New Roman"/>
          <w:sz w:val="28"/>
          <w:szCs w:val="28"/>
        </w:rPr>
        <w:t>щают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особое внимание на детей, постоянно проявляющих небрежность, торопливость, равнодушие к результату, склонных не завершать работу;</w:t>
      </w:r>
    </w:p>
    <w:p w:rsidR="00117F02" w:rsidRPr="00AD3187" w:rsidRDefault="00117F02" w:rsidP="00AD3187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дозируют помощь детям. </w:t>
      </w:r>
    </w:p>
    <w:p w:rsidR="00117F02" w:rsidRPr="00AD3187" w:rsidRDefault="00117F02" w:rsidP="00AD3187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поддерживают у детей чувство гордости и радости от успешных самостоятельных действий, подчеркива</w:t>
      </w:r>
      <w:r w:rsidR="001B17C1" w:rsidRPr="00AD3187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рост возможностей и достижений каждого ребенка, побужда</w:t>
      </w:r>
      <w:r w:rsidR="001B17C1" w:rsidRPr="00AD3187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к проявлению инициативы и творчества.</w:t>
      </w:r>
    </w:p>
    <w:p w:rsidR="00117F02" w:rsidRPr="00AD3187" w:rsidRDefault="00117F02" w:rsidP="00AD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31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FE1938" w:rsidRPr="00AD3187" w:rsidRDefault="00FE1938" w:rsidP="00AD3187">
      <w:pPr>
        <w:spacing w:after="19" w:line="319" w:lineRule="auto"/>
        <w:ind w:right="6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AD3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Рекомендации: </w:t>
      </w:r>
    </w:p>
    <w:p w:rsidR="00FE1938" w:rsidRPr="00AD3187" w:rsidRDefault="00FE1938" w:rsidP="00AD3187">
      <w:pPr>
        <w:spacing w:after="19" w:line="319" w:lineRule="auto"/>
        <w:ind w:left="10" w:right="6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D3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Управленческую работу руководителей ДОО города,  заместителей по ВМР, старших воспитателей по кадровым ресурсам необходимо выстроить в соответствии с современными требованиями</w:t>
      </w: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:  </w:t>
      </w:r>
    </w:p>
    <w:p w:rsidR="00FE1938" w:rsidRPr="00AD3187" w:rsidRDefault="00FE1938" w:rsidP="00AD3187">
      <w:pPr>
        <w:spacing w:after="19" w:line="319" w:lineRule="auto"/>
        <w:ind w:left="10" w:right="6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1. Провести необходимую работу по привлечению высококвалифицированных молодых кадров в образовательные организации города.  </w:t>
      </w:r>
    </w:p>
    <w:p w:rsidR="00FE1938" w:rsidRPr="00AD3187" w:rsidRDefault="00FE1938" w:rsidP="00AD3187">
      <w:pPr>
        <w:spacing w:after="19" w:line="319" w:lineRule="auto"/>
        <w:ind w:left="10" w:right="6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2.Провести мотивационную работу с педагогами о необходимости повышения квалификации посредством прохождения процедуры аттестации. </w:t>
      </w:r>
      <w:r w:rsidR="003E4A82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Pr="00AD318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овысить долю аттестованных педагогических работников на первую квалификационную категорию из доли педагогов, не имеющих аттестацию, которые соответствуют требованиям </w:t>
      </w:r>
      <w:r w:rsidR="001D5606" w:rsidRPr="00AD318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приказа Минобрнауки России №276 «Об утверждении порядка проведения аттестации педагогических работников организаций, осуществляющих образовательную деятельность».</w:t>
      </w:r>
    </w:p>
    <w:p w:rsidR="00FE1938" w:rsidRPr="00AD3187" w:rsidRDefault="00FE1938" w:rsidP="00AD3187">
      <w:pPr>
        <w:spacing w:after="19" w:line="319" w:lineRule="auto"/>
        <w:ind w:left="10" w:right="6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3.Осуществить эффективную работу по переподготовке педагогических работников, не имеющих профессионального образования, соответствующего требованиям «Профессионального стандарта».</w:t>
      </w:r>
    </w:p>
    <w:p w:rsidR="00FE1938" w:rsidRPr="00AD3187" w:rsidRDefault="00FE1938" w:rsidP="00AD3187">
      <w:pPr>
        <w:spacing w:after="10" w:line="27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4.Ввести в ДОО города  «Школу молодого педагога», программу «Педагог и наставник»  на предстоящий  2023-2024 учебный год и разработать  план по работе с молодыми   педагогами для их быстрой адаптации и вхождения в коллектив, практического и теоретического освоения основ педагогической деятельности, развития их креативности и творческого потенциала. </w:t>
      </w:r>
    </w:p>
    <w:p w:rsidR="00FE1938" w:rsidRPr="00AD3187" w:rsidRDefault="00FE1938" w:rsidP="00AD3187">
      <w:pPr>
        <w:spacing w:after="1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Основные задачи плана могут быть: </w:t>
      </w:r>
    </w:p>
    <w:p w:rsidR="00FE1938" w:rsidRPr="00AD3187" w:rsidRDefault="00FE1938" w:rsidP="00AD3187">
      <w:pPr>
        <w:pStyle w:val="a6"/>
        <w:numPr>
          <w:ilvl w:val="0"/>
          <w:numId w:val="42"/>
        </w:numPr>
        <w:spacing w:after="1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информационно - разъяснительная работа в коллективе, </w:t>
      </w:r>
    </w:p>
    <w:p w:rsidR="00FE1938" w:rsidRPr="00AD3187" w:rsidRDefault="00FE1938" w:rsidP="00AD3187">
      <w:pPr>
        <w:pStyle w:val="a6"/>
        <w:numPr>
          <w:ilvl w:val="0"/>
          <w:numId w:val="42"/>
        </w:numPr>
        <w:spacing w:after="1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proofErr w:type="spellStart"/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доступность</w:t>
      </w:r>
      <w:proofErr w:type="spellEnd"/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информации</w:t>
      </w:r>
      <w:proofErr w:type="spellEnd"/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, </w:t>
      </w:r>
    </w:p>
    <w:p w:rsidR="00FE1938" w:rsidRDefault="00FE1938" w:rsidP="00AD3187">
      <w:pPr>
        <w:pStyle w:val="a6"/>
        <w:numPr>
          <w:ilvl w:val="0"/>
          <w:numId w:val="42"/>
        </w:numPr>
        <w:spacing w:after="1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качественная методическая поддержка аттестации педагогических работников, </w:t>
      </w:r>
    </w:p>
    <w:p w:rsidR="003E4A82" w:rsidRPr="004C21DA" w:rsidRDefault="003E4A82" w:rsidP="00AD3187">
      <w:pPr>
        <w:pStyle w:val="a6"/>
        <w:numPr>
          <w:ilvl w:val="0"/>
          <w:numId w:val="42"/>
        </w:numPr>
        <w:spacing w:after="1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C21D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повышение мотивации педагогических работников,</w:t>
      </w:r>
    </w:p>
    <w:p w:rsidR="00FE1938" w:rsidRPr="00AD3187" w:rsidRDefault="00FE1938" w:rsidP="00AD3187">
      <w:pPr>
        <w:pStyle w:val="a6"/>
        <w:numPr>
          <w:ilvl w:val="0"/>
          <w:numId w:val="42"/>
        </w:numPr>
        <w:spacing w:after="1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качественное оформление портфолио и конспектов занятий. </w:t>
      </w:r>
    </w:p>
    <w:p w:rsidR="00FE1938" w:rsidRPr="00AD3187" w:rsidRDefault="00FE1938" w:rsidP="00AD3187">
      <w:pPr>
        <w:spacing w:after="49" w:line="270" w:lineRule="auto"/>
        <w:ind w:left="9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8A3F85" w:rsidRPr="00AD3187" w:rsidRDefault="00BC1B76" w:rsidP="00AD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="00F73C2F" w:rsidRP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>3.2.</w:t>
      </w:r>
      <w:r w:rsidRP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A3F85" w:rsidRP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Развивающая предметно-пространственная среда</w:t>
      </w:r>
    </w:p>
    <w:p w:rsidR="00AA6F70" w:rsidRPr="00AD3187" w:rsidRDefault="00AA6F70" w:rsidP="00AD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3F85" w:rsidRPr="00AD3187" w:rsidRDefault="008A3F85" w:rsidP="00AD31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B2D06" w:rsidRPr="00AD3187">
        <w:rPr>
          <w:rFonts w:ascii="Times New Roman" w:eastAsia="Times New Roman" w:hAnsi="Times New Roman" w:cs="Times New Roman"/>
          <w:sz w:val="28"/>
          <w:szCs w:val="28"/>
        </w:rPr>
        <w:t>нализ  развивающей  предметно-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>пространственной  среды  ДОО города показал,  что:</w:t>
      </w:r>
    </w:p>
    <w:p w:rsidR="008A3F85" w:rsidRPr="00AD3187" w:rsidRDefault="000803C0" w:rsidP="00AD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A3F85" w:rsidRPr="00AD3187">
        <w:rPr>
          <w:rFonts w:ascii="Times New Roman" w:eastAsia="Times New Roman" w:hAnsi="Times New Roman" w:cs="Times New Roman"/>
          <w:sz w:val="28"/>
          <w:szCs w:val="28"/>
        </w:rPr>
        <w:t>борудование групповых пространств</w:t>
      </w:r>
      <w:r w:rsidR="00284878" w:rsidRPr="00AD31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3F85" w:rsidRPr="00AD3187">
        <w:rPr>
          <w:rFonts w:ascii="Times New Roman" w:eastAsia="Times New Roman" w:hAnsi="Times New Roman" w:cs="Times New Roman"/>
          <w:sz w:val="28"/>
          <w:szCs w:val="28"/>
        </w:rPr>
        <w:t>соответству</w:t>
      </w:r>
      <w:r w:rsidR="00284878" w:rsidRPr="00AD318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A3F85" w:rsidRPr="00AD3187">
        <w:rPr>
          <w:rFonts w:ascii="Times New Roman" w:eastAsia="Times New Roman" w:hAnsi="Times New Roman" w:cs="Times New Roman"/>
          <w:sz w:val="28"/>
          <w:szCs w:val="28"/>
        </w:rPr>
        <w:t xml:space="preserve">т санитарно-гигиеническим </w:t>
      </w:r>
      <w:r w:rsidR="00FC5530" w:rsidRPr="00AD3187">
        <w:rPr>
          <w:rFonts w:ascii="Times New Roman" w:eastAsia="Times New Roman" w:hAnsi="Times New Roman" w:cs="Times New Roman"/>
          <w:sz w:val="28"/>
          <w:szCs w:val="28"/>
        </w:rPr>
        <w:t>правилам</w:t>
      </w:r>
      <w:r w:rsidR="005D2B88" w:rsidRPr="00AD3187">
        <w:rPr>
          <w:rFonts w:ascii="Times New Roman" w:eastAsia="Times New Roman" w:hAnsi="Times New Roman" w:cs="Times New Roman"/>
          <w:sz w:val="28"/>
          <w:szCs w:val="28"/>
        </w:rPr>
        <w:t xml:space="preserve"> и нормам</w:t>
      </w:r>
      <w:r w:rsidR="00284878" w:rsidRPr="00AD3187">
        <w:rPr>
          <w:rFonts w:ascii="Times New Roman" w:eastAsia="Times New Roman" w:hAnsi="Times New Roman" w:cs="Times New Roman"/>
          <w:sz w:val="28"/>
          <w:szCs w:val="28"/>
        </w:rPr>
        <w:t>;</w:t>
      </w:r>
      <w:r w:rsidR="008A3F85" w:rsidRPr="00AD31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3F85" w:rsidRPr="00AD3187">
        <w:rPr>
          <w:rFonts w:ascii="Times New Roman" w:eastAsia="Times New Roman" w:hAnsi="Times New Roman" w:cs="Times New Roman"/>
          <w:sz w:val="28"/>
          <w:szCs w:val="28"/>
        </w:rPr>
        <w:t>здоровьесберегающее</w:t>
      </w:r>
      <w:proofErr w:type="spellEnd"/>
      <w:r w:rsidR="008A3F85" w:rsidRPr="00AD3187">
        <w:rPr>
          <w:rFonts w:ascii="Times New Roman" w:eastAsia="Times New Roman" w:hAnsi="Times New Roman" w:cs="Times New Roman"/>
          <w:sz w:val="28"/>
          <w:szCs w:val="28"/>
        </w:rPr>
        <w:t>, развивающее. Мебель соответствует росту и возрасту детей. </w:t>
      </w:r>
    </w:p>
    <w:p w:rsidR="008A3F85" w:rsidRPr="00AD3187" w:rsidRDefault="006B2D06" w:rsidP="00AD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Предметно-</w:t>
      </w:r>
      <w:r w:rsidR="008A3F85" w:rsidRPr="00AD3187">
        <w:rPr>
          <w:rFonts w:ascii="Times New Roman" w:eastAsia="Times New Roman" w:hAnsi="Times New Roman" w:cs="Times New Roman"/>
          <w:sz w:val="28"/>
          <w:szCs w:val="28"/>
        </w:rPr>
        <w:t>пространственна</w:t>
      </w:r>
      <w:r w:rsidR="00FC5530" w:rsidRPr="00AD3187">
        <w:rPr>
          <w:rFonts w:ascii="Times New Roman" w:eastAsia="Times New Roman" w:hAnsi="Times New Roman" w:cs="Times New Roman"/>
          <w:sz w:val="28"/>
          <w:szCs w:val="28"/>
        </w:rPr>
        <w:t>я среда в  группах спроектирова</w:t>
      </w:r>
      <w:r w:rsidR="008A3F85" w:rsidRPr="00AD3187">
        <w:rPr>
          <w:rFonts w:ascii="Times New Roman" w:eastAsia="Times New Roman" w:hAnsi="Times New Roman" w:cs="Times New Roman"/>
          <w:sz w:val="28"/>
          <w:szCs w:val="28"/>
        </w:rPr>
        <w:t>на в соответствии с программами ДОО.</w:t>
      </w:r>
    </w:p>
    <w:p w:rsidR="008A3F85" w:rsidRPr="00AD3187" w:rsidRDefault="008A3F85" w:rsidP="00AD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Развивающая предметно-пространственная среда групп содержательно насыщена и соответствует возрастным возможностям детей. Образовательное пространство групп  о</w:t>
      </w:r>
      <w:r w:rsidR="00D50180" w:rsidRPr="00AD3187">
        <w:rPr>
          <w:rFonts w:ascii="Times New Roman" w:eastAsia="Times New Roman" w:hAnsi="Times New Roman" w:cs="Times New Roman"/>
          <w:sz w:val="28"/>
          <w:szCs w:val="28"/>
        </w:rPr>
        <w:t>рганизовано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на основе индивидуальных особенностей каждого ребенка, при этом сам ребенок становится активным в выборе и содержании своего образования, становится субъектом образования.</w:t>
      </w:r>
    </w:p>
    <w:p w:rsidR="008A3F85" w:rsidRPr="00AD3187" w:rsidRDefault="008A3F85" w:rsidP="00AD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При создании развивающей образовательной среды пед</w:t>
      </w:r>
      <w:r w:rsidR="006B2D06" w:rsidRPr="00AD3187">
        <w:rPr>
          <w:rFonts w:ascii="Times New Roman" w:eastAsia="Times New Roman" w:hAnsi="Times New Roman" w:cs="Times New Roman"/>
          <w:sz w:val="28"/>
          <w:szCs w:val="28"/>
        </w:rPr>
        <w:t>агоги руководствуются ФГОС  </w:t>
      </w:r>
      <w:proofErr w:type="gramStart"/>
      <w:r w:rsidR="006B2D06" w:rsidRPr="00AD318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. Особое внимание уделено эстетическому оформлению помещений. В интерьере  групп  сделана ставка на </w:t>
      </w:r>
      <w:r w:rsidR="00D50180" w:rsidRPr="00AD3187"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приближение 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предметной среды</w:t>
      </w:r>
      <w:r w:rsidR="00D50180" w:rsidRPr="00AD31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50180" w:rsidRPr="00AD3187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D50180" w:rsidRPr="00AD3187">
        <w:rPr>
          <w:rFonts w:ascii="Times New Roman" w:eastAsia="Times New Roman" w:hAnsi="Times New Roman" w:cs="Times New Roman"/>
          <w:sz w:val="28"/>
          <w:szCs w:val="28"/>
        </w:rPr>
        <w:t xml:space="preserve"> домашней.</w:t>
      </w:r>
    </w:p>
    <w:p w:rsidR="008A3F85" w:rsidRPr="00AD3187" w:rsidRDefault="008A3F85" w:rsidP="00AD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lastRenderedPageBreak/>
        <w:t>Пространство групп  организовано в виде хорошо разграниченных зон, оснащенных большим количеством развивающего материала.</w:t>
      </w:r>
    </w:p>
    <w:p w:rsidR="008A3F85" w:rsidRPr="00AD3187" w:rsidRDefault="006B2D06" w:rsidP="00AD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Мебель и игровое оборудование </w:t>
      </w:r>
      <w:r w:rsidR="008A3F85" w:rsidRPr="00AD3187">
        <w:rPr>
          <w:rFonts w:ascii="Times New Roman" w:eastAsia="Times New Roman" w:hAnsi="Times New Roman" w:cs="Times New Roman"/>
          <w:sz w:val="28"/>
          <w:szCs w:val="28"/>
        </w:rPr>
        <w:t>групп  установлен</w:t>
      </w:r>
      <w:r w:rsidR="00284878" w:rsidRPr="00AD318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8A3F85" w:rsidRPr="00AD3187">
        <w:rPr>
          <w:rFonts w:ascii="Times New Roman" w:eastAsia="Times New Roman" w:hAnsi="Times New Roman" w:cs="Times New Roman"/>
          <w:sz w:val="28"/>
          <w:szCs w:val="28"/>
        </w:rPr>
        <w:t xml:space="preserve"> так, что ребенок может найти удобное и комфортное место для занятий, исходя из эмоционального состояния.</w:t>
      </w:r>
      <w:proofErr w:type="gramEnd"/>
    </w:p>
    <w:p w:rsidR="008A3F85" w:rsidRPr="00AD3187" w:rsidRDefault="008A3F85" w:rsidP="00AD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Пространство групп  трансформируется в зависимости от образовательной ситуации, в том числе и от меняющихся  интересов и возможностей детей.</w:t>
      </w:r>
    </w:p>
    <w:p w:rsidR="008A3F85" w:rsidRPr="00AD3187" w:rsidRDefault="008A3F85" w:rsidP="00AD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Педагоги создают творческую </w:t>
      </w:r>
      <w:r w:rsidR="006B2D06" w:rsidRPr="00AD3187">
        <w:rPr>
          <w:rFonts w:ascii="Times New Roman" w:eastAsia="Times New Roman" w:hAnsi="Times New Roman" w:cs="Times New Roman"/>
          <w:sz w:val="28"/>
          <w:szCs w:val="28"/>
        </w:rPr>
        <w:t xml:space="preserve">развивающую 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предметно-пространственную среду, которая вариативно используется детьми:  полифункциональные атрибуты, необходимые для ролевых игр, удобные ящики для мелкого игрового материала, столики и стулья. Воспитатели используют методы как прямого, так и косвенного воздействия, стараясь дать детям больше самостоятельности.</w:t>
      </w:r>
    </w:p>
    <w:p w:rsidR="008A3F85" w:rsidRPr="00AD3187" w:rsidRDefault="008A3F85" w:rsidP="00AD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Игровая зона позволяет создавать условия для творческой деятельности детей, развития фантазии, формирования игровых умений, реализации игровых замыслов, воспитания дружеских взаимоотношений между детьми. Игровые зоны оснащены уголками и атрибутами для сюжетно-ролевых игр, подобранных с учетом возрастных и индивидуальных особенностей детей, куклами, машинками, игрушечными дикими и домашними животными</w:t>
      </w:r>
      <w:r w:rsidR="006B2D06" w:rsidRPr="00AD3187">
        <w:rPr>
          <w:rFonts w:ascii="Times New Roman" w:eastAsia="Times New Roman" w:hAnsi="Times New Roman" w:cs="Times New Roman"/>
          <w:sz w:val="28"/>
          <w:szCs w:val="28"/>
        </w:rPr>
        <w:t xml:space="preserve"> и др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3F85" w:rsidRPr="00AD3187" w:rsidRDefault="008A3F85" w:rsidP="00AD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 предметно-пространственной среды для детей </w:t>
      </w:r>
      <w:r w:rsidR="006B2D06" w:rsidRPr="00AD3187">
        <w:rPr>
          <w:rFonts w:ascii="Times New Roman" w:eastAsia="Times New Roman" w:hAnsi="Times New Roman" w:cs="Times New Roman"/>
          <w:sz w:val="28"/>
          <w:szCs w:val="28"/>
        </w:rPr>
        <w:t xml:space="preserve">имеется 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>согласно возраст</w:t>
      </w:r>
      <w:r w:rsidR="005D2B88" w:rsidRPr="00AD318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B2D06" w:rsidRPr="00AD318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A3F85" w:rsidRPr="00AD3187" w:rsidRDefault="006B2D06" w:rsidP="00AD3187">
      <w:pPr>
        <w:numPr>
          <w:ilvl w:val="0"/>
          <w:numId w:val="7"/>
        </w:num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A3F85" w:rsidRPr="00AD3187">
        <w:rPr>
          <w:rFonts w:ascii="Times New Roman" w:eastAsia="Times New Roman" w:hAnsi="Times New Roman" w:cs="Times New Roman"/>
          <w:sz w:val="28"/>
          <w:szCs w:val="28"/>
        </w:rPr>
        <w:t>ля обеспечения оптимальной двигательной активности;</w:t>
      </w:r>
    </w:p>
    <w:p w:rsidR="008A3F85" w:rsidRPr="00AD3187" w:rsidRDefault="008A3F85" w:rsidP="00AD3187">
      <w:pPr>
        <w:numPr>
          <w:ilvl w:val="0"/>
          <w:numId w:val="7"/>
        </w:num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для сюжетно-ролевых игр;</w:t>
      </w:r>
    </w:p>
    <w:p w:rsidR="008A3F85" w:rsidRPr="00AD3187" w:rsidRDefault="008A3F85" w:rsidP="00AD3187">
      <w:pPr>
        <w:numPr>
          <w:ilvl w:val="0"/>
          <w:numId w:val="7"/>
        </w:num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для сенсорного развития;</w:t>
      </w:r>
    </w:p>
    <w:p w:rsidR="008A3F85" w:rsidRPr="00AD3187" w:rsidRDefault="008A3F85" w:rsidP="00AD3187">
      <w:pPr>
        <w:numPr>
          <w:ilvl w:val="0"/>
          <w:numId w:val="7"/>
        </w:num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для экспериментирования;</w:t>
      </w:r>
    </w:p>
    <w:p w:rsidR="008A3F85" w:rsidRPr="00AD3187" w:rsidRDefault="008A3F85" w:rsidP="00AD3187">
      <w:pPr>
        <w:numPr>
          <w:ilvl w:val="0"/>
          <w:numId w:val="7"/>
        </w:num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для социально-личностного развития;</w:t>
      </w:r>
    </w:p>
    <w:p w:rsidR="008A3F85" w:rsidRPr="00AD3187" w:rsidRDefault="008A3F85" w:rsidP="00AD3187">
      <w:pPr>
        <w:numPr>
          <w:ilvl w:val="0"/>
          <w:numId w:val="7"/>
        </w:num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дидактические, развивающие игры.</w:t>
      </w:r>
    </w:p>
    <w:p w:rsidR="008A3F85" w:rsidRPr="00AD3187" w:rsidRDefault="008A3F85" w:rsidP="00AD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Игровой материал периодически меняется, появляются новые предметы</w:t>
      </w:r>
      <w:r w:rsidR="005D2B88" w:rsidRPr="00AD318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стимулирующие  игровую, двигательную, познавательную, исследовательскую активность детей</w:t>
      </w:r>
      <w:r w:rsidR="00284878" w:rsidRPr="00AD31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4878" w:rsidRPr="00AD318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>азвивающая среда групп  является вариативной.</w:t>
      </w:r>
    </w:p>
    <w:p w:rsidR="008A3F85" w:rsidRPr="00AD3187" w:rsidRDefault="008A3F85" w:rsidP="00AD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Каждый ребенок имеет возможность свободно заниматься любимым делом. Размещение оборудования по центрам развития позволяет детям объединиться подгруппами по общим интересам: ручной труд, рисование, конструирование, экспериментирование, театрально-игровая деятельность.</w:t>
      </w:r>
    </w:p>
    <w:p w:rsidR="008A3F85" w:rsidRPr="00AD3187" w:rsidRDefault="008A3F85" w:rsidP="00AD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В оборудовании имеются все материалы, активизирующие познавательную деятельность, развивающие игры: технические устройства и игрушки, модели, предметы для опытно-поисковой деятельности, большой выбор природного материала.</w:t>
      </w:r>
    </w:p>
    <w:p w:rsidR="008A3F85" w:rsidRPr="00AD3187" w:rsidRDefault="008A3F85" w:rsidP="00AD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lastRenderedPageBreak/>
        <w:t>Подобранные материалы, учитывают интересы мальчиков и девочек, как в труде, так и в игре.</w:t>
      </w:r>
    </w:p>
    <w:p w:rsidR="008A3F85" w:rsidRPr="00AD3187" w:rsidRDefault="008A3F85" w:rsidP="00AD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Имеется достаточное количество игрового оборудования в соответствии с контингентом детей:</w:t>
      </w:r>
    </w:p>
    <w:p w:rsidR="008A3F85" w:rsidRPr="00AD3187" w:rsidRDefault="008A3F85" w:rsidP="00AD3187">
      <w:pPr>
        <w:numPr>
          <w:ilvl w:val="0"/>
          <w:numId w:val="8"/>
        </w:numPr>
        <w:shd w:val="clear" w:color="auto" w:fill="FFFFFF"/>
        <w:spacing w:after="0" w:line="240" w:lineRule="auto"/>
        <w:ind w:left="53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образно-символический материал (специальные наглядные пособия, </w:t>
      </w:r>
      <w:proofErr w:type="spellStart"/>
      <w:r w:rsidRPr="00AD3187">
        <w:rPr>
          <w:rFonts w:ascii="Times New Roman" w:eastAsia="Times New Roman" w:hAnsi="Times New Roman" w:cs="Times New Roman"/>
          <w:sz w:val="28"/>
          <w:szCs w:val="28"/>
        </w:rPr>
        <w:t>репрезентующие</w:t>
      </w:r>
      <w:proofErr w:type="spellEnd"/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детям мир вещей и событий);</w:t>
      </w:r>
    </w:p>
    <w:p w:rsidR="008A3F85" w:rsidRPr="00AD3187" w:rsidRDefault="006B2D06" w:rsidP="00AD3187">
      <w:pPr>
        <w:numPr>
          <w:ilvl w:val="0"/>
          <w:numId w:val="8"/>
        </w:numPr>
        <w:shd w:val="clear" w:color="auto" w:fill="FFFFFF"/>
        <w:spacing w:after="0" w:line="240" w:lineRule="auto"/>
        <w:ind w:left="53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A3F85" w:rsidRPr="00AD3187">
        <w:rPr>
          <w:rFonts w:ascii="Times New Roman" w:eastAsia="Times New Roman" w:hAnsi="Times New Roman" w:cs="Times New Roman"/>
          <w:sz w:val="28"/>
          <w:szCs w:val="28"/>
        </w:rPr>
        <w:t>атериалы и оборудование для познавательно-речевого развития;</w:t>
      </w:r>
    </w:p>
    <w:p w:rsidR="008A3F85" w:rsidRPr="00AD3187" w:rsidRDefault="006B2D06" w:rsidP="00AD3187">
      <w:pPr>
        <w:numPr>
          <w:ilvl w:val="0"/>
          <w:numId w:val="8"/>
        </w:numPr>
        <w:shd w:val="clear" w:color="auto" w:fill="FFFFFF"/>
        <w:spacing w:after="0" w:line="240" w:lineRule="auto"/>
        <w:ind w:left="53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A3F85" w:rsidRPr="00AD3187">
        <w:rPr>
          <w:rFonts w:ascii="Times New Roman" w:eastAsia="Times New Roman" w:hAnsi="Times New Roman" w:cs="Times New Roman"/>
          <w:sz w:val="28"/>
          <w:szCs w:val="28"/>
        </w:rPr>
        <w:t>атериалы и оборудование для социально-личностного развития;</w:t>
      </w:r>
    </w:p>
    <w:p w:rsidR="008A3F85" w:rsidRPr="00AD3187" w:rsidRDefault="006B2D06" w:rsidP="00AD3187">
      <w:pPr>
        <w:numPr>
          <w:ilvl w:val="0"/>
          <w:numId w:val="8"/>
        </w:numPr>
        <w:shd w:val="clear" w:color="auto" w:fill="FFFFFF"/>
        <w:spacing w:after="0" w:line="240" w:lineRule="auto"/>
        <w:ind w:left="53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A3F85" w:rsidRPr="00AD3187">
        <w:rPr>
          <w:rFonts w:ascii="Times New Roman" w:eastAsia="Times New Roman" w:hAnsi="Times New Roman" w:cs="Times New Roman"/>
          <w:sz w:val="28"/>
          <w:szCs w:val="28"/>
        </w:rPr>
        <w:t>атериалы и оборудование для худож</w:t>
      </w:r>
      <w:r w:rsidR="00B731F9" w:rsidRPr="00AD3187">
        <w:rPr>
          <w:rFonts w:ascii="Times New Roman" w:eastAsia="Times New Roman" w:hAnsi="Times New Roman" w:cs="Times New Roman"/>
          <w:sz w:val="28"/>
          <w:szCs w:val="28"/>
        </w:rPr>
        <w:t>ественно-эстетического развития;</w:t>
      </w:r>
    </w:p>
    <w:p w:rsidR="008A3F85" w:rsidRPr="00AD3187" w:rsidRDefault="006B2D06" w:rsidP="00AD3187">
      <w:pPr>
        <w:numPr>
          <w:ilvl w:val="0"/>
          <w:numId w:val="8"/>
        </w:numPr>
        <w:shd w:val="clear" w:color="auto" w:fill="FFFFFF"/>
        <w:spacing w:after="0" w:line="240" w:lineRule="auto"/>
        <w:ind w:left="53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A3F85" w:rsidRPr="00AD3187">
        <w:rPr>
          <w:rFonts w:ascii="Times New Roman" w:eastAsia="Times New Roman" w:hAnsi="Times New Roman" w:cs="Times New Roman"/>
          <w:sz w:val="28"/>
          <w:szCs w:val="28"/>
        </w:rPr>
        <w:t>атериалы и оборуд</w:t>
      </w:r>
      <w:r w:rsidR="00B731F9" w:rsidRPr="00AD3187">
        <w:rPr>
          <w:rFonts w:ascii="Times New Roman" w:eastAsia="Times New Roman" w:hAnsi="Times New Roman" w:cs="Times New Roman"/>
          <w:sz w:val="28"/>
          <w:szCs w:val="28"/>
        </w:rPr>
        <w:t>ование для физического развития;</w:t>
      </w:r>
    </w:p>
    <w:p w:rsidR="008A3F85" w:rsidRPr="00AD3187" w:rsidRDefault="006B2D06" w:rsidP="00AD3187">
      <w:pPr>
        <w:numPr>
          <w:ilvl w:val="0"/>
          <w:numId w:val="8"/>
        </w:numPr>
        <w:shd w:val="clear" w:color="auto" w:fill="FFFFFF"/>
        <w:spacing w:after="0" w:line="240" w:lineRule="auto"/>
        <w:ind w:left="53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A3F85" w:rsidRPr="00AD3187">
        <w:rPr>
          <w:rFonts w:ascii="Times New Roman" w:eastAsia="Times New Roman" w:hAnsi="Times New Roman" w:cs="Times New Roman"/>
          <w:sz w:val="28"/>
          <w:szCs w:val="28"/>
        </w:rPr>
        <w:t xml:space="preserve">чет </w:t>
      </w:r>
      <w:proofErr w:type="spellStart"/>
      <w:r w:rsidR="008A3F85" w:rsidRPr="00AD3187">
        <w:rPr>
          <w:rFonts w:ascii="Times New Roman" w:eastAsia="Times New Roman" w:hAnsi="Times New Roman" w:cs="Times New Roman"/>
          <w:sz w:val="28"/>
          <w:szCs w:val="28"/>
        </w:rPr>
        <w:t>полоролевой</w:t>
      </w:r>
      <w:proofErr w:type="spellEnd"/>
      <w:r w:rsidR="008A3F85" w:rsidRPr="00AD3187">
        <w:rPr>
          <w:rFonts w:ascii="Times New Roman" w:eastAsia="Times New Roman" w:hAnsi="Times New Roman" w:cs="Times New Roman"/>
          <w:sz w:val="28"/>
          <w:szCs w:val="28"/>
        </w:rPr>
        <w:t xml:space="preserve"> специфики</w:t>
      </w:r>
      <w:r w:rsidR="00B731F9" w:rsidRPr="00AD3187">
        <w:rPr>
          <w:rFonts w:ascii="Times New Roman" w:eastAsia="Times New Roman" w:hAnsi="Times New Roman" w:cs="Times New Roman"/>
          <w:sz w:val="28"/>
          <w:szCs w:val="28"/>
        </w:rPr>
        <w:t xml:space="preserve"> в организации ПРС пространства.</w:t>
      </w:r>
    </w:p>
    <w:p w:rsidR="008A3F85" w:rsidRPr="00AD3187" w:rsidRDefault="008A3F85" w:rsidP="00AD3187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Учитывается соблюдение принципов:</w:t>
      </w:r>
    </w:p>
    <w:p w:rsidR="008A3F85" w:rsidRPr="00AD3187" w:rsidRDefault="008A3F85" w:rsidP="00AD3187">
      <w:pPr>
        <w:numPr>
          <w:ilvl w:val="0"/>
          <w:numId w:val="9"/>
        </w:numPr>
        <w:shd w:val="clear" w:color="auto" w:fill="FFFFFF"/>
        <w:spacing w:after="0" w:line="240" w:lineRule="auto"/>
        <w:ind w:left="53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информативности</w:t>
      </w:r>
    </w:p>
    <w:p w:rsidR="008A3F85" w:rsidRPr="00AD3187" w:rsidRDefault="008A3F85" w:rsidP="00AD3187">
      <w:pPr>
        <w:numPr>
          <w:ilvl w:val="0"/>
          <w:numId w:val="9"/>
        </w:num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вариативности</w:t>
      </w:r>
    </w:p>
    <w:p w:rsidR="008A3F85" w:rsidRPr="00AD3187" w:rsidRDefault="008A3F85" w:rsidP="00AD3187">
      <w:pPr>
        <w:numPr>
          <w:ilvl w:val="0"/>
          <w:numId w:val="9"/>
        </w:num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3187">
        <w:rPr>
          <w:rFonts w:ascii="Times New Roman" w:eastAsia="Times New Roman" w:hAnsi="Times New Roman" w:cs="Times New Roman"/>
          <w:sz w:val="28"/>
          <w:szCs w:val="28"/>
        </w:rPr>
        <w:t>полифункциональности</w:t>
      </w:r>
      <w:proofErr w:type="spellEnd"/>
    </w:p>
    <w:p w:rsidR="008A3F85" w:rsidRPr="00AD3187" w:rsidRDefault="008A3F85" w:rsidP="00AD3187">
      <w:pPr>
        <w:numPr>
          <w:ilvl w:val="0"/>
          <w:numId w:val="9"/>
        </w:num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педагогической целесообразности</w:t>
      </w:r>
    </w:p>
    <w:p w:rsidR="008A3F85" w:rsidRPr="00AD3187" w:rsidRDefault="008A3F85" w:rsidP="00AD3187">
      <w:pPr>
        <w:numPr>
          <w:ilvl w:val="0"/>
          <w:numId w:val="9"/>
        </w:num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3187">
        <w:rPr>
          <w:rFonts w:ascii="Times New Roman" w:eastAsia="Times New Roman" w:hAnsi="Times New Roman" w:cs="Times New Roman"/>
          <w:sz w:val="28"/>
          <w:szCs w:val="28"/>
        </w:rPr>
        <w:t>трансформируемости</w:t>
      </w:r>
      <w:proofErr w:type="spellEnd"/>
    </w:p>
    <w:p w:rsidR="0042521D" w:rsidRPr="00AD3187" w:rsidRDefault="0042521D" w:rsidP="00AD3187">
      <w:pPr>
        <w:numPr>
          <w:ilvl w:val="0"/>
          <w:numId w:val="9"/>
        </w:num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</w:p>
    <w:p w:rsidR="000803C0" w:rsidRPr="00AD3187" w:rsidRDefault="008A3F85" w:rsidP="00AD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</w:t>
      </w:r>
      <w:r w:rsid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3E2C" w:rsidRPr="00AD3187" w:rsidRDefault="008A3F85" w:rsidP="00AD3187">
      <w:p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Развивающая предметно-пространственная среда в ДОО города создана с учетом ФГОС </w:t>
      </w:r>
      <w:proofErr w:type="gramStart"/>
      <w:r w:rsidRPr="00AD318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и дает </w:t>
      </w:r>
      <w:proofErr w:type="gramStart"/>
      <w:r w:rsidRPr="00AD3187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proofErr w:type="gramEnd"/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эффективно развивать индивидуальность каждого  ребенка.</w:t>
      </w:r>
      <w:r w:rsidR="00953E2C" w:rsidRPr="00AD3187">
        <w:rPr>
          <w:rFonts w:ascii="Times New Roman" w:eastAsia="Times New Roman" w:hAnsi="Times New Roman" w:cs="Times New Roman"/>
          <w:sz w:val="28"/>
          <w:szCs w:val="28"/>
        </w:rPr>
        <w:t xml:space="preserve"> К сожалению, во многих ДОО города в групповых помещениях наблюдается дефицит площадей из-за превышения количества детей в группах. </w:t>
      </w:r>
      <w:r w:rsidR="003E4A82" w:rsidRPr="004C21DA">
        <w:rPr>
          <w:rFonts w:ascii="Times New Roman" w:eastAsia="Times New Roman" w:hAnsi="Times New Roman" w:cs="Times New Roman"/>
          <w:sz w:val="28"/>
          <w:szCs w:val="28"/>
        </w:rPr>
        <w:t>Вместе с тем н</w:t>
      </w:r>
      <w:r w:rsidR="00953E2C" w:rsidRPr="004C21DA">
        <w:rPr>
          <w:rFonts w:ascii="Times New Roman" w:eastAsia="Times New Roman" w:hAnsi="Times New Roman" w:cs="Times New Roman"/>
          <w:sz w:val="28"/>
          <w:szCs w:val="28"/>
        </w:rPr>
        <w:t>е во всех ДОО города в групповых помещениях мебель соответствует требованиям СанПиН, отсутствуют зоны уединения, что негативно сказывается на эмоциональном благополучии детей.</w:t>
      </w:r>
      <w:r w:rsidR="00987399" w:rsidRPr="004C21DA">
        <w:rPr>
          <w:rFonts w:ascii="Times New Roman" w:eastAsia="Times New Roman" w:hAnsi="Times New Roman" w:cs="Times New Roman"/>
          <w:sz w:val="28"/>
          <w:szCs w:val="28"/>
        </w:rPr>
        <w:t xml:space="preserve"> Обновить и обогатить РППС как часть образовательной среды для гармоничного и всестороннего развития детей, сделать ее максимально комфортной и удобной.</w:t>
      </w:r>
    </w:p>
    <w:p w:rsidR="008A3F85" w:rsidRPr="00AD3187" w:rsidRDefault="008A3F85" w:rsidP="00AD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63D" w:rsidRPr="00AD3187" w:rsidRDefault="00BC1B76" w:rsidP="00AD3187">
      <w:pPr>
        <w:spacing w:after="1" w:line="247" w:lineRule="auto"/>
        <w:ind w:right="53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F73C2F" w:rsidRPr="00AD3187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39063D" w:rsidRPr="00AD318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Обеспечение качества психолого-педагогических условий</w:t>
      </w:r>
    </w:p>
    <w:p w:rsidR="0039063D" w:rsidRPr="00AD3187" w:rsidRDefault="0039063D" w:rsidP="00AD3187">
      <w:pPr>
        <w:spacing w:after="1" w:line="247" w:lineRule="auto"/>
        <w:ind w:right="5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9063D" w:rsidRPr="00AD3187" w:rsidRDefault="0039063D" w:rsidP="00AD3187">
      <w:pPr>
        <w:spacing w:after="1" w:line="247" w:lineRule="auto"/>
        <w:ind w:right="53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D31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D318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Качество реализации адаптированных основных образовательных программ в ДОО. </w:t>
      </w:r>
    </w:p>
    <w:p w:rsidR="0039063D" w:rsidRPr="00AD3187" w:rsidRDefault="0039063D" w:rsidP="00AD3187">
      <w:pPr>
        <w:spacing w:after="1" w:line="247" w:lineRule="auto"/>
        <w:ind w:left="-15" w:right="53" w:firstLine="71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3187">
        <w:rPr>
          <w:rFonts w:ascii="Times New Roman" w:eastAsia="Calibri" w:hAnsi="Times New Roman" w:cs="Times New Roman"/>
          <w:sz w:val="28"/>
          <w:szCs w:val="28"/>
          <w:lang w:eastAsia="en-US"/>
        </w:rPr>
        <w:t>Качество реализации адаптированных основных образовательных программ дошкольного образования (далее - АООП ДО) в ДОО оцениваются по следующим показателям:</w:t>
      </w:r>
    </w:p>
    <w:p w:rsidR="0039063D" w:rsidRPr="00AD3187" w:rsidRDefault="0039063D" w:rsidP="00AD3187">
      <w:pPr>
        <w:spacing w:after="1" w:line="247" w:lineRule="auto"/>
        <w:ind w:left="-15" w:right="53" w:firstLine="71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318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</w:t>
      </w:r>
      <w:r w:rsidRPr="00AD3187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B7"/>
      </w:r>
      <w:r w:rsidRPr="00AD31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наличие ДОО, реализующих АООП ДО;</w:t>
      </w:r>
    </w:p>
    <w:p w:rsidR="0039063D" w:rsidRPr="00AD3187" w:rsidRDefault="0039063D" w:rsidP="00AD3187">
      <w:pPr>
        <w:spacing w:after="1" w:line="247" w:lineRule="auto"/>
        <w:ind w:left="-15" w:right="53" w:firstLine="71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31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D3187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B7"/>
      </w:r>
      <w:r w:rsidRPr="00AD31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соответствие АООП ДО требованиям ФГОС ДО.  Показатель «Соответствие АООП ДО требованиям ФГОС ДО» (4.2.*) подтвержден полностью, так как:</w:t>
      </w:r>
    </w:p>
    <w:p w:rsidR="0039063D" w:rsidRPr="00AD3187" w:rsidRDefault="0039063D" w:rsidP="00AD3187">
      <w:pPr>
        <w:spacing w:after="1" w:line="247" w:lineRule="auto"/>
        <w:ind w:left="-15" w:right="53" w:firstLine="71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31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D3187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B7"/>
      </w:r>
      <w:r w:rsidRPr="00AD31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структура АООП ДО соответствует пункту 2.11. требований ФГОС ДО к структуре и содержанию образовательных программ дошкольного образования, включая три основных раздела: целевой, содержательный и организационный, в каждом из которых отражаются обязательная часть и часть, формируемая участниками образовательных отношений; </w:t>
      </w:r>
    </w:p>
    <w:p w:rsidR="0039063D" w:rsidRPr="00AD3187" w:rsidRDefault="0039063D" w:rsidP="00AD3187">
      <w:pPr>
        <w:spacing w:after="1" w:line="247" w:lineRule="auto"/>
        <w:ind w:left="-15" w:right="53" w:firstLine="71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3187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B7"/>
      </w:r>
      <w:r w:rsidRPr="00AD31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наличие в целевом разделе АООП ДО описания инструментария для проведения педагогической диагностики (система мониторинга динамики развития детей, динамики их образовательных достижений, основанная на методе наблюдения).</w:t>
      </w:r>
    </w:p>
    <w:p w:rsidR="0039063D" w:rsidRPr="00AD3187" w:rsidRDefault="0039063D" w:rsidP="00AD3187">
      <w:pPr>
        <w:spacing w:after="1" w:line="247" w:lineRule="auto"/>
        <w:ind w:left="-15" w:right="5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1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D3187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B7"/>
      </w:r>
      <w:r w:rsidRPr="00AD31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наличие в ДОО документов, фиксирующих достижения ребенка в ходе образовательной деятельности (детские портфолио, карты развития ребенка; различные шкалы индивидуального развития и др.). Мониторинг качества реализации АООП </w:t>
      </w:r>
      <w:proofErr w:type="gramStart"/>
      <w:r w:rsidRPr="00AD3187">
        <w:rPr>
          <w:rFonts w:ascii="Times New Roman" w:eastAsia="Calibri" w:hAnsi="Times New Roman" w:cs="Times New Roman"/>
          <w:sz w:val="28"/>
          <w:szCs w:val="28"/>
          <w:lang w:eastAsia="en-US"/>
        </w:rPr>
        <w:t>ДО</w:t>
      </w:r>
      <w:proofErr w:type="gramEnd"/>
      <w:r w:rsidRPr="00AD31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позволит прогнозировать </w:t>
      </w:r>
      <w:proofErr w:type="gramStart"/>
      <w:r w:rsidRPr="00AD3187">
        <w:rPr>
          <w:rFonts w:ascii="Times New Roman" w:eastAsia="Calibri" w:hAnsi="Times New Roman" w:cs="Times New Roman"/>
          <w:sz w:val="28"/>
          <w:szCs w:val="28"/>
          <w:lang w:eastAsia="en-US"/>
        </w:rPr>
        <w:t>векторы</w:t>
      </w:r>
      <w:proofErr w:type="gramEnd"/>
      <w:r w:rsidRPr="00AD31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развития муниципальных образовательных систем и принимать управленческие решения в развитии муниципальной  системы дошкольного образования. </w:t>
      </w:r>
    </w:p>
    <w:p w:rsidR="0039063D" w:rsidRPr="00AD3187" w:rsidRDefault="0039063D" w:rsidP="00AD3187">
      <w:pPr>
        <w:spacing w:after="1" w:line="247" w:lineRule="auto"/>
        <w:ind w:left="-15" w:right="5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063D" w:rsidRPr="00AD3187" w:rsidRDefault="0039063D" w:rsidP="00AD3187">
      <w:pPr>
        <w:spacing w:after="1" w:line="247" w:lineRule="auto"/>
        <w:ind w:left="-15" w:right="5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Качество образовательных программ дошкольного образования определяется по соответствию программ разработанных в ДОУ, требованиям и рекомендациям соответствующим ФГОС.</w:t>
      </w: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Оценка программ позволила определить степень показателей, характеризующих качество. Подтвержденным считается оптимальный и допустимый показатель наличия АОП, АООП в ДОУ. Данный показатель полностью подтвержден с детьми ОВЗ в </w:t>
      </w:r>
      <w:bookmarkStart w:id="2" w:name="_Hlk134958699"/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«Д\С№31»</w:t>
      </w:r>
      <w:bookmarkEnd w:id="2"/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МБДОУ «ЦРР д/с №5», МБДОУ «ЦРР д/с №14», МБДОУ «Д\С №33», МБДОУ «ЦРР д/с №11», МБДОУ « Д/С №16», МБДОУ «ЦРР д/с №29», МБДОУ «ЦРР д/с № 15», МБДОУ «Д\С №17», МБДОУ д/с №30 «Звездочка». </w:t>
      </w:r>
    </w:p>
    <w:p w:rsidR="0039063D" w:rsidRPr="00AD3187" w:rsidRDefault="0039063D" w:rsidP="00AD3187">
      <w:pPr>
        <w:spacing w:after="1" w:line="247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063D" w:rsidRPr="00AD3187" w:rsidRDefault="0039063D" w:rsidP="00AD3187">
      <w:pPr>
        <w:spacing w:after="1" w:line="247" w:lineRule="auto"/>
        <w:ind w:right="53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Критерий наличия возможностей для социально-личностного развития ребенка в процессе организации различных видов деятельности в подавляющем большинстве садов соответствует достаточному  уровню. Организация времени и пространства для игр также соответствует достаточному уровню. </w:t>
      </w:r>
    </w:p>
    <w:p w:rsidR="0039063D" w:rsidRPr="00AD3187" w:rsidRDefault="0039063D" w:rsidP="00AD3187">
      <w:pPr>
        <w:spacing w:after="0" w:line="271" w:lineRule="auto"/>
        <w:ind w:right="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9063D" w:rsidRPr="00AD3187" w:rsidRDefault="0039063D" w:rsidP="00AD3187">
      <w:pPr>
        <w:spacing w:after="0" w:line="271" w:lineRule="auto"/>
        <w:ind w:right="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tbl>
      <w:tblPr>
        <w:tblW w:w="14664" w:type="dxa"/>
        <w:tblInd w:w="-46" w:type="dxa"/>
        <w:tblCellMar>
          <w:top w:w="21" w:type="dxa"/>
          <w:left w:w="44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2234"/>
        <w:gridCol w:w="3084"/>
        <w:gridCol w:w="2698"/>
        <w:gridCol w:w="1955"/>
      </w:tblGrid>
      <w:tr w:rsidR="0039063D" w:rsidRPr="00AD3187" w:rsidTr="0039063D">
        <w:trPr>
          <w:trHeight w:val="627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ind w:right="40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lastRenderedPageBreak/>
              <w:t>Кластеры</w:t>
            </w:r>
            <w:proofErr w:type="spellEnd"/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ind w:left="42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1. </w:t>
            </w:r>
            <w:proofErr w:type="spellStart"/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Низкий</w:t>
            </w:r>
            <w:proofErr w:type="spellEnd"/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уровень</w:t>
            </w:r>
            <w:proofErr w:type="spellEnd"/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ind w:left="51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2.Недостаточный </w:t>
            </w:r>
            <w:proofErr w:type="spellStart"/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уровень</w:t>
            </w:r>
            <w:proofErr w:type="spellEnd"/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3.Достаточный </w:t>
            </w:r>
            <w:proofErr w:type="spellStart"/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уровень</w:t>
            </w:r>
            <w:proofErr w:type="spellEnd"/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4.Высокий </w:t>
            </w:r>
            <w:proofErr w:type="spellStart"/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уровень</w:t>
            </w:r>
            <w:proofErr w:type="spellEnd"/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39063D" w:rsidRPr="00AD3187" w:rsidTr="0039063D">
        <w:trPr>
          <w:trHeight w:val="391"/>
        </w:trPr>
        <w:tc>
          <w:tcPr>
            <w:tcW w:w="14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ind w:right="48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en-US"/>
              </w:rPr>
            </w:pPr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1.Наличие возможностей для социально-личностного развития ребенка в процессе организации различных видов деятельности </w:t>
            </w:r>
          </w:p>
        </w:tc>
      </w:tr>
      <w:tr w:rsidR="0039063D" w:rsidRPr="00AD3187" w:rsidTr="0039063D">
        <w:trPr>
          <w:trHeight w:val="389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D3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ДОО от 8 и более групп</w:t>
            </w:r>
          </w:p>
          <w:p w:rsidR="0039063D" w:rsidRPr="00AD3187" w:rsidRDefault="0039063D" w:rsidP="00AD3187">
            <w:pPr>
              <w:spacing w:after="0" w:line="259" w:lineRule="auto"/>
              <w:ind w:right="36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en-US"/>
              </w:rPr>
            </w:pPr>
            <w:r w:rsidRPr="00AD3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ДОО № 5,7,10,11,14,15,17,24,25,26,29,31,33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en-US"/>
              </w:rPr>
            </w:pPr>
            <w:r w:rsidRPr="00AD3187">
              <w:rPr>
                <w:rFonts w:ascii="Arial" w:eastAsia="Arial" w:hAnsi="Arial" w:cs="Arial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ind w:right="3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en-US"/>
              </w:rPr>
            </w:pPr>
            <w:r w:rsidRPr="00AD3187">
              <w:rPr>
                <w:rFonts w:ascii="Arial" w:eastAsia="Arial" w:hAnsi="Arial" w:cs="Arial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ind w:right="1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en-US"/>
              </w:rPr>
            </w:pPr>
            <w:r w:rsidRPr="00AD3187">
              <w:rPr>
                <w:rFonts w:ascii="Arial" w:eastAsia="Arial" w:hAnsi="Arial" w:cs="Arial"/>
                <w:b/>
                <w:color w:val="000000"/>
                <w:sz w:val="28"/>
                <w:szCs w:val="28"/>
                <w:lang w:eastAsia="en-US"/>
              </w:rPr>
              <w:t xml:space="preserve">116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ind w:right="2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en-US"/>
              </w:rPr>
            </w:pPr>
            <w:r w:rsidRPr="00AD3187">
              <w:rPr>
                <w:rFonts w:ascii="Arial" w:eastAsia="Arial" w:hAnsi="Arial" w:cs="Arial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9063D" w:rsidRPr="00AD3187" w:rsidTr="0039063D">
        <w:trPr>
          <w:trHeight w:val="391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ind w:right="3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D3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ДОО от 4 до 7 групп</w:t>
            </w:r>
          </w:p>
          <w:p w:rsidR="0039063D" w:rsidRPr="00AD3187" w:rsidRDefault="0039063D" w:rsidP="00AD3187">
            <w:pPr>
              <w:spacing w:after="0" w:line="259" w:lineRule="auto"/>
              <w:ind w:right="35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en-US"/>
              </w:rPr>
            </w:pPr>
            <w:r w:rsidRPr="00AD3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ДОО №1,12, 16,21,22,23,28,30,32,34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en-US"/>
              </w:rPr>
            </w:pPr>
            <w:r w:rsidRPr="00AD3187">
              <w:rPr>
                <w:rFonts w:ascii="Arial" w:eastAsia="Arial" w:hAnsi="Arial" w:cs="Arial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ind w:right="3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en-US"/>
              </w:rPr>
            </w:pPr>
            <w:r w:rsidRPr="00AD3187">
              <w:rPr>
                <w:rFonts w:ascii="Arial" w:eastAsia="Arial" w:hAnsi="Arial" w:cs="Arial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ind w:right="1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Arial" w:eastAsia="Arial" w:hAnsi="Arial" w:cs="Arial"/>
                <w:b/>
                <w:color w:val="000000"/>
                <w:sz w:val="28"/>
                <w:szCs w:val="28"/>
                <w:lang w:eastAsia="en-US"/>
              </w:rPr>
              <w:t xml:space="preserve"> 116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ind w:right="2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Arial" w:eastAsia="Arial" w:hAnsi="Arial" w:cs="Arial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39063D" w:rsidRPr="00AD3187" w:rsidTr="0039063D">
        <w:trPr>
          <w:trHeight w:val="389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ind w:right="32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ИТОГО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ind w:left="3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ind w:left="2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232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ind w:left="1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39063D" w:rsidRPr="00AD3187" w:rsidTr="0039063D">
        <w:trPr>
          <w:trHeight w:val="391"/>
        </w:trPr>
        <w:tc>
          <w:tcPr>
            <w:tcW w:w="14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ind w:right="49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en-US"/>
              </w:rPr>
            </w:pPr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2.Характер взаимодействия сотрудников с детьми и родителями </w:t>
            </w:r>
          </w:p>
        </w:tc>
      </w:tr>
      <w:tr w:rsidR="0039063D" w:rsidRPr="00AD3187" w:rsidTr="0039063D">
        <w:trPr>
          <w:trHeight w:val="389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D3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ДОО от 8 и более групп</w:t>
            </w:r>
          </w:p>
          <w:p w:rsidR="0039063D" w:rsidRPr="00AD3187" w:rsidRDefault="0039063D" w:rsidP="00AD3187">
            <w:pPr>
              <w:spacing w:after="0" w:line="259" w:lineRule="auto"/>
              <w:ind w:right="36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en-US"/>
              </w:rPr>
            </w:pPr>
            <w:r w:rsidRPr="00AD3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ДОО № 5,7,10,11,14,15,17,24,25,26,29,31,33 </w:t>
            </w:r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en-US"/>
              </w:rPr>
            </w:pPr>
            <w:r w:rsidRPr="00AD3187">
              <w:rPr>
                <w:rFonts w:ascii="Arial" w:eastAsia="Arial" w:hAnsi="Arial" w:cs="Arial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ind w:right="3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en-US"/>
              </w:rPr>
            </w:pPr>
            <w:r w:rsidRPr="00AD3187">
              <w:rPr>
                <w:rFonts w:ascii="Arial" w:eastAsia="Arial" w:hAnsi="Arial" w:cs="Arial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ind w:right="1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en-US"/>
              </w:rPr>
            </w:pPr>
            <w:r w:rsidRPr="00AD3187">
              <w:rPr>
                <w:rFonts w:ascii="Arial" w:eastAsia="Arial" w:hAnsi="Arial" w:cs="Arial"/>
                <w:b/>
                <w:color w:val="000000"/>
                <w:sz w:val="28"/>
                <w:szCs w:val="28"/>
                <w:lang w:eastAsia="en-US"/>
              </w:rPr>
              <w:t xml:space="preserve">80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ind w:right="2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en-US"/>
              </w:rPr>
            </w:pPr>
            <w:r w:rsidRPr="00AD3187">
              <w:rPr>
                <w:rFonts w:ascii="Arial" w:eastAsia="Arial" w:hAnsi="Arial" w:cs="Arial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9063D" w:rsidRPr="00AD3187" w:rsidTr="0039063D">
        <w:trPr>
          <w:trHeight w:val="391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D3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ДОО от 4 до 7 групп</w:t>
            </w:r>
          </w:p>
          <w:p w:rsidR="0039063D" w:rsidRPr="00AD3187" w:rsidRDefault="0039063D" w:rsidP="00AD3187">
            <w:pPr>
              <w:spacing w:after="0" w:line="259" w:lineRule="auto"/>
              <w:ind w:right="34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en-US"/>
              </w:rPr>
            </w:pPr>
            <w:r w:rsidRPr="00AD3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ДОО №1,12, 16,21,22,23,28,30,32,34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en-US"/>
              </w:rPr>
            </w:pPr>
            <w:r w:rsidRPr="00AD3187">
              <w:rPr>
                <w:rFonts w:ascii="Arial" w:eastAsia="Arial" w:hAnsi="Arial" w:cs="Arial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ind w:right="3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en-US"/>
              </w:rPr>
            </w:pPr>
            <w:r w:rsidRPr="00AD3187">
              <w:rPr>
                <w:rFonts w:ascii="Arial" w:eastAsia="Arial" w:hAnsi="Arial" w:cs="Arial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ind w:right="1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Arial" w:eastAsia="Arial" w:hAnsi="Arial" w:cs="Arial"/>
                <w:b/>
                <w:color w:val="000000"/>
                <w:sz w:val="28"/>
                <w:szCs w:val="28"/>
                <w:lang w:eastAsia="en-US"/>
              </w:rPr>
              <w:t>80</w:t>
            </w:r>
            <w:r w:rsidRPr="00AD3187">
              <w:rPr>
                <w:rFonts w:ascii="Arial" w:eastAsia="Arial" w:hAnsi="Arial" w:cs="Arial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ind w:right="2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Arial" w:eastAsia="Arial" w:hAnsi="Arial" w:cs="Arial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39063D" w:rsidRPr="00AD3187" w:rsidTr="0039063D">
        <w:trPr>
          <w:trHeight w:val="389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ind w:right="32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ИТОГО</w:t>
            </w:r>
            <w:r w:rsidRPr="00AD3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ind w:left="3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ind w:left="2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160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ind w:left="1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39063D" w:rsidRPr="00AD3187" w:rsidTr="0039063D">
        <w:trPr>
          <w:trHeight w:val="391"/>
        </w:trPr>
        <w:tc>
          <w:tcPr>
            <w:tcW w:w="14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ind w:right="47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en-US"/>
              </w:rPr>
            </w:pPr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3.Наличие возможностей для организации игровой деятельности </w:t>
            </w:r>
          </w:p>
        </w:tc>
      </w:tr>
      <w:tr w:rsidR="0039063D" w:rsidRPr="00AD3187" w:rsidTr="0039063D">
        <w:trPr>
          <w:trHeight w:val="389"/>
        </w:trPr>
        <w:tc>
          <w:tcPr>
            <w:tcW w:w="14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ind w:right="46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3.1 </w:t>
            </w:r>
            <w:proofErr w:type="spellStart"/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Организация</w:t>
            </w:r>
            <w:proofErr w:type="spellEnd"/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времени</w:t>
            </w:r>
            <w:proofErr w:type="spellEnd"/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для</w:t>
            </w:r>
            <w:proofErr w:type="spellEnd"/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игр</w:t>
            </w:r>
            <w:proofErr w:type="spellEnd"/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39063D" w:rsidRPr="00AD3187" w:rsidTr="0039063D">
        <w:trPr>
          <w:trHeight w:val="391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D3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ДОО от 8 и более групп</w:t>
            </w:r>
          </w:p>
          <w:p w:rsidR="0039063D" w:rsidRPr="00AD3187" w:rsidRDefault="0039063D" w:rsidP="00AD3187">
            <w:pPr>
              <w:spacing w:after="0" w:line="259" w:lineRule="auto"/>
              <w:ind w:right="36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en-US"/>
              </w:rPr>
            </w:pPr>
            <w:r w:rsidRPr="00AD3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ДОО № 5,7,10,11,14,15,17,24,25,26,29,31,33  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en-US"/>
              </w:rPr>
            </w:pPr>
            <w:r w:rsidRPr="00AD3187">
              <w:rPr>
                <w:rFonts w:ascii="Arial" w:eastAsia="Arial" w:hAnsi="Arial" w:cs="Arial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ind w:right="3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en-US"/>
              </w:rPr>
            </w:pPr>
            <w:r w:rsidRPr="00AD3187">
              <w:rPr>
                <w:rFonts w:ascii="Arial" w:eastAsia="Arial" w:hAnsi="Arial" w:cs="Arial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ind w:right="1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en-US"/>
              </w:rPr>
            </w:pPr>
            <w:r w:rsidRPr="00AD3187">
              <w:rPr>
                <w:rFonts w:ascii="Arial" w:eastAsia="Arial" w:hAnsi="Arial" w:cs="Arial"/>
                <w:b/>
                <w:color w:val="000000"/>
                <w:sz w:val="28"/>
                <w:szCs w:val="28"/>
                <w:lang w:eastAsia="en-US"/>
              </w:rPr>
              <w:t xml:space="preserve">60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ind w:right="2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en-US"/>
              </w:rPr>
            </w:pPr>
            <w:r w:rsidRPr="00AD3187">
              <w:rPr>
                <w:rFonts w:ascii="Arial" w:eastAsia="Arial" w:hAnsi="Arial" w:cs="Arial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9063D" w:rsidRPr="00AD3187" w:rsidTr="0039063D">
        <w:trPr>
          <w:trHeight w:val="389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D3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ДОО от 4 до 7 групп</w:t>
            </w:r>
          </w:p>
          <w:p w:rsidR="0039063D" w:rsidRPr="00AD3187" w:rsidRDefault="0039063D" w:rsidP="00AD3187">
            <w:pPr>
              <w:spacing w:after="0" w:line="259" w:lineRule="auto"/>
              <w:ind w:right="34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en-US"/>
              </w:rPr>
            </w:pPr>
            <w:r w:rsidRPr="00AD3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ДОО №1,12, 16,21,22,23,28,30,32,34 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en-US"/>
              </w:rPr>
            </w:pPr>
            <w:r w:rsidRPr="00AD3187">
              <w:rPr>
                <w:rFonts w:ascii="Arial" w:eastAsia="Arial" w:hAnsi="Arial" w:cs="Arial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ind w:right="3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en-US"/>
              </w:rPr>
            </w:pPr>
            <w:r w:rsidRPr="00AD3187">
              <w:rPr>
                <w:rFonts w:ascii="Arial" w:eastAsia="Arial" w:hAnsi="Arial" w:cs="Arial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ind w:right="1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Arial" w:eastAsia="Arial" w:hAnsi="Arial" w:cs="Arial"/>
                <w:b/>
                <w:color w:val="000000"/>
                <w:sz w:val="28"/>
                <w:szCs w:val="28"/>
                <w:lang w:eastAsia="en-US"/>
              </w:rPr>
              <w:t>60</w:t>
            </w:r>
            <w:r w:rsidRPr="00AD3187">
              <w:rPr>
                <w:rFonts w:ascii="Arial" w:eastAsia="Arial" w:hAnsi="Arial" w:cs="Arial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ind w:right="2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Arial" w:eastAsia="Arial" w:hAnsi="Arial" w:cs="Arial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39063D" w:rsidRPr="00AD3187" w:rsidTr="0039063D">
        <w:trPr>
          <w:trHeight w:val="391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ind w:right="33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ИТОГО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ind w:right="354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ind w:right="357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ind w:right="353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en-US"/>
              </w:rPr>
            </w:pPr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ind w:right="353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39063D" w:rsidRPr="00AD3187" w:rsidTr="0039063D">
        <w:trPr>
          <w:trHeight w:val="406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063D" w:rsidRPr="00AD3187" w:rsidRDefault="0039063D" w:rsidP="00AD3187">
            <w:pPr>
              <w:spacing w:after="123" w:line="259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9971" w:type="dxa"/>
            <w:gridSpan w:val="4"/>
            <w:tcBorders>
              <w:top w:val="single" w:sz="4" w:space="0" w:color="CCCCCC"/>
              <w:left w:val="nil"/>
              <w:bottom w:val="single" w:sz="4" w:space="0" w:color="CCCCCC"/>
              <w:right w:val="single" w:sz="3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3.2 </w:t>
            </w:r>
            <w:proofErr w:type="spellStart"/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Организация</w:t>
            </w:r>
            <w:proofErr w:type="spellEnd"/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пространства</w:t>
            </w:r>
            <w:proofErr w:type="spellEnd"/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для</w:t>
            </w:r>
            <w:proofErr w:type="spellEnd"/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игр</w:t>
            </w:r>
            <w:proofErr w:type="spellEnd"/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39063D" w:rsidRPr="00AD3187" w:rsidTr="0039063D">
        <w:trPr>
          <w:trHeight w:val="35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D3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ДОО от 8 и более групп</w:t>
            </w:r>
          </w:p>
          <w:p w:rsidR="0039063D" w:rsidRPr="00AD3187" w:rsidRDefault="0039063D" w:rsidP="00AD3187">
            <w:pPr>
              <w:spacing w:after="0" w:line="259" w:lineRule="auto"/>
              <w:ind w:right="38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en-US"/>
              </w:rPr>
            </w:pPr>
            <w:r w:rsidRPr="00AD3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ДОО № 5,7,10,11,14,15,17,24,25,26,29,30,31,33    </w:t>
            </w:r>
          </w:p>
        </w:tc>
        <w:tc>
          <w:tcPr>
            <w:tcW w:w="2234" w:type="dxa"/>
            <w:tcBorders>
              <w:top w:val="single" w:sz="4" w:space="0" w:color="CCCCCC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ind w:right="358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en-US"/>
              </w:rPr>
            </w:pPr>
            <w:r w:rsidRPr="00AD3187">
              <w:rPr>
                <w:rFonts w:ascii="Arial" w:eastAsia="Arial" w:hAnsi="Arial" w:cs="Arial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ind w:right="361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en-US"/>
              </w:rPr>
            </w:pPr>
            <w:r w:rsidRPr="00AD3187">
              <w:rPr>
                <w:rFonts w:ascii="Arial" w:eastAsia="Arial" w:hAnsi="Arial" w:cs="Arial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CCCCCC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ind w:right="357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en-US"/>
              </w:rPr>
            </w:pPr>
            <w:r w:rsidRPr="00AD3187">
              <w:rPr>
                <w:rFonts w:ascii="Arial" w:eastAsia="Arial" w:hAnsi="Arial" w:cs="Arial"/>
                <w:b/>
                <w:color w:val="000000"/>
                <w:sz w:val="28"/>
                <w:szCs w:val="28"/>
                <w:lang w:eastAsia="en-US"/>
              </w:rPr>
              <w:t xml:space="preserve"> 70</w:t>
            </w:r>
          </w:p>
        </w:tc>
        <w:tc>
          <w:tcPr>
            <w:tcW w:w="1955" w:type="dxa"/>
            <w:tcBorders>
              <w:top w:val="single" w:sz="4" w:space="0" w:color="CCCCCC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ind w:right="356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en-US"/>
              </w:rPr>
            </w:pPr>
            <w:r w:rsidRPr="00AD3187">
              <w:rPr>
                <w:rFonts w:ascii="Arial" w:eastAsia="Arial" w:hAnsi="Arial" w:cs="Arial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9063D" w:rsidRPr="00AD3187" w:rsidTr="0039063D">
        <w:trPr>
          <w:trHeight w:val="504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D3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ДОО от 4 до 7 групп</w:t>
            </w:r>
          </w:p>
          <w:p w:rsidR="0039063D" w:rsidRPr="00AD3187" w:rsidRDefault="0039063D" w:rsidP="00AD3187">
            <w:pPr>
              <w:spacing w:after="0" w:line="259" w:lineRule="auto"/>
              <w:ind w:right="36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en-US"/>
              </w:rPr>
            </w:pPr>
            <w:r w:rsidRPr="00AD3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ДОО №1,12, 16,21,22,23,28,30,32,34 </w:t>
            </w:r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39063D" w:rsidRPr="00AD3187" w:rsidRDefault="0039063D" w:rsidP="00AD3187">
            <w:pPr>
              <w:spacing w:after="0" w:line="259" w:lineRule="auto"/>
              <w:ind w:right="358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en-US"/>
              </w:rPr>
            </w:pPr>
            <w:r w:rsidRPr="00AD3187">
              <w:rPr>
                <w:rFonts w:ascii="Arial" w:eastAsia="Arial" w:hAnsi="Arial" w:cs="Arial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39063D" w:rsidRPr="00AD3187" w:rsidRDefault="0039063D" w:rsidP="00AD3187">
            <w:pPr>
              <w:spacing w:after="0" w:line="259" w:lineRule="auto"/>
              <w:ind w:right="361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en-US"/>
              </w:rPr>
            </w:pPr>
            <w:r w:rsidRPr="00AD3187">
              <w:rPr>
                <w:rFonts w:ascii="Arial" w:eastAsia="Arial" w:hAnsi="Arial" w:cs="Arial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39063D" w:rsidRPr="00AD3187" w:rsidRDefault="0039063D" w:rsidP="00AD3187">
            <w:pPr>
              <w:spacing w:after="0" w:line="259" w:lineRule="auto"/>
              <w:ind w:right="357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en-US"/>
              </w:rPr>
            </w:pPr>
            <w:r w:rsidRPr="00AD3187">
              <w:rPr>
                <w:rFonts w:ascii="Arial" w:eastAsia="Arial" w:hAnsi="Arial" w:cs="Arial"/>
                <w:b/>
                <w:color w:val="000000"/>
                <w:sz w:val="28"/>
                <w:szCs w:val="28"/>
                <w:lang w:eastAsia="en-US"/>
              </w:rPr>
              <w:t xml:space="preserve"> 70</w:t>
            </w:r>
          </w:p>
        </w:tc>
        <w:tc>
          <w:tcPr>
            <w:tcW w:w="1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39063D" w:rsidRPr="00AD3187" w:rsidRDefault="0039063D" w:rsidP="00AD3187">
            <w:pPr>
              <w:spacing w:after="0" w:line="259" w:lineRule="auto"/>
              <w:ind w:right="356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Arial" w:eastAsia="Arial" w:hAnsi="Arial" w:cs="Arial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39063D" w:rsidRPr="00AD3187" w:rsidTr="0039063D">
        <w:trPr>
          <w:trHeight w:val="450"/>
        </w:trPr>
        <w:tc>
          <w:tcPr>
            <w:tcW w:w="4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ind w:right="33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ИТОГО </w:t>
            </w:r>
          </w:p>
        </w:tc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ind w:right="354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ind w:right="357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ind w:right="353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en-US"/>
              </w:rPr>
            </w:pPr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140</w:t>
            </w:r>
          </w:p>
        </w:tc>
        <w:tc>
          <w:tcPr>
            <w:tcW w:w="1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063D" w:rsidRPr="00AD3187" w:rsidRDefault="0039063D" w:rsidP="00AD3187">
            <w:pPr>
              <w:spacing w:after="0" w:line="259" w:lineRule="auto"/>
              <w:ind w:right="353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</w:tr>
    </w:tbl>
    <w:p w:rsidR="0039063D" w:rsidRDefault="0039063D" w:rsidP="00AD3187">
      <w:pPr>
        <w:tabs>
          <w:tab w:val="left" w:pos="3068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F00A8" w:rsidRPr="00AD3187" w:rsidRDefault="008F00A8" w:rsidP="00AD3187">
      <w:pPr>
        <w:tabs>
          <w:tab w:val="left" w:pos="3068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9063D" w:rsidRPr="00AD3187" w:rsidRDefault="0039063D" w:rsidP="00AD3187">
      <w:pPr>
        <w:keepNext/>
        <w:keepLines/>
        <w:framePr w:w="16070" w:h="1162" w:hRule="exact" w:wrap="around" w:vAnchor="page" w:hAnchor="page" w:x="391" w:y="936"/>
        <w:spacing w:after="5" w:line="271" w:lineRule="auto"/>
        <w:ind w:left="53" w:right="108" w:hanging="10"/>
        <w:jc w:val="both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AD3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СВОДНЫЕ РЕЗУЛЬТАТЫ МОНИТОРИНГА психолого-педагогических условий дошкольного образования</w:t>
      </w:r>
      <w:r w:rsidRPr="00AD31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n-US"/>
        </w:rPr>
        <w:t xml:space="preserve">  </w:t>
      </w:r>
    </w:p>
    <w:p w:rsidR="0039063D" w:rsidRPr="00AD3187" w:rsidRDefault="0039063D" w:rsidP="00AD3187">
      <w:pPr>
        <w:framePr w:w="16070" w:h="1162" w:hRule="exact" w:wrap="around" w:vAnchor="page" w:hAnchor="page" w:x="391" w:y="936"/>
        <w:spacing w:after="22" w:line="259" w:lineRule="auto"/>
        <w:ind w:right="3"/>
        <w:jc w:val="both"/>
        <w:rPr>
          <w:rFonts w:ascii="Calibri" w:eastAsia="Calibri" w:hAnsi="Calibri" w:cs="Calibri"/>
          <w:color w:val="000000"/>
          <w:sz w:val="28"/>
          <w:szCs w:val="28"/>
          <w:lang w:eastAsia="en-US"/>
        </w:rPr>
      </w:pPr>
      <w:r w:rsidRPr="00AD31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 </w:t>
      </w:r>
    </w:p>
    <w:p w:rsidR="0039063D" w:rsidRPr="00AD3187" w:rsidRDefault="0039063D" w:rsidP="00AD3187">
      <w:pPr>
        <w:framePr w:w="16070" w:h="1162" w:hRule="exact" w:wrap="around" w:vAnchor="page" w:hAnchor="page" w:x="391" w:y="936"/>
        <w:spacing w:after="21" w:line="259" w:lineRule="auto"/>
        <w:ind w:left="3690" w:hanging="10"/>
        <w:jc w:val="both"/>
        <w:rPr>
          <w:rFonts w:ascii="Calibri" w:eastAsia="Calibri" w:hAnsi="Calibri" w:cs="Calibri"/>
          <w:color w:val="000000"/>
          <w:sz w:val="28"/>
          <w:szCs w:val="28"/>
          <w:lang w:eastAsia="en-US"/>
        </w:rPr>
      </w:pPr>
      <w:r w:rsidRPr="00AD31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Критерий 5. Обеспечение качества психолого-педагогических условий </w:t>
      </w:r>
    </w:p>
    <w:p w:rsidR="0039063D" w:rsidRPr="00AD3187" w:rsidRDefault="0039063D" w:rsidP="00AD3187">
      <w:pPr>
        <w:framePr w:w="16070" w:h="1162" w:hRule="exact" w:wrap="around" w:vAnchor="page" w:hAnchor="page" w:x="391" w:y="936"/>
        <w:spacing w:after="22" w:line="259" w:lineRule="auto"/>
        <w:ind w:right="1618"/>
        <w:jc w:val="both"/>
        <w:rPr>
          <w:rFonts w:ascii="Calibri" w:eastAsia="Calibri" w:hAnsi="Calibri" w:cs="Calibri"/>
          <w:color w:val="000000"/>
          <w:sz w:val="28"/>
          <w:szCs w:val="28"/>
          <w:lang w:eastAsia="en-US"/>
        </w:rPr>
      </w:pPr>
      <w:r w:rsidRPr="00AD31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Метод сбора информации – самоанализ деятельности ДОО/ анализ муниципальным экспертом </w:t>
      </w:r>
    </w:p>
    <w:p w:rsidR="0039063D" w:rsidRPr="00AD3187" w:rsidRDefault="0039063D" w:rsidP="00AD3187">
      <w:pPr>
        <w:keepNext/>
        <w:keepLines/>
        <w:framePr w:w="16070" w:h="1162" w:hRule="exact" w:wrap="around" w:vAnchor="page" w:hAnchor="page" w:x="391" w:y="936"/>
        <w:spacing w:after="0" w:line="268" w:lineRule="auto"/>
        <w:ind w:left="1471" w:right="1522" w:hanging="10"/>
        <w:jc w:val="both"/>
        <w:outlineLvl w:val="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</w:pPr>
      <w:r w:rsidRPr="00AD31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(в разрезе ДОО/ОО) </w:t>
      </w:r>
    </w:p>
    <w:p w:rsidR="0039063D" w:rsidRPr="00AD3187" w:rsidRDefault="0039063D" w:rsidP="00AD3187">
      <w:pPr>
        <w:keepNext/>
        <w:keepLines/>
        <w:framePr w:w="16070" w:h="1162" w:hRule="exact" w:wrap="around" w:vAnchor="page" w:hAnchor="page" w:x="391" w:y="936"/>
        <w:spacing w:after="5" w:line="271" w:lineRule="auto"/>
        <w:ind w:left="53" w:right="108" w:hanging="10"/>
        <w:jc w:val="both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AD3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-педагогических условий дошкольного образования</w:t>
      </w:r>
      <w:r w:rsidRPr="00AD31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n-US"/>
        </w:rPr>
        <w:t xml:space="preserve">  </w:t>
      </w:r>
    </w:p>
    <w:p w:rsidR="0039063D" w:rsidRPr="00AD3187" w:rsidRDefault="0039063D" w:rsidP="00AD3187">
      <w:pPr>
        <w:framePr w:w="16070" w:h="1162" w:hRule="exact" w:wrap="around" w:vAnchor="page" w:hAnchor="page" w:x="391" w:y="936"/>
        <w:spacing w:after="22" w:line="259" w:lineRule="auto"/>
        <w:ind w:right="3"/>
        <w:jc w:val="both"/>
        <w:rPr>
          <w:rFonts w:ascii="Calibri" w:eastAsia="Calibri" w:hAnsi="Calibri" w:cs="Calibri"/>
          <w:color w:val="000000"/>
          <w:sz w:val="28"/>
          <w:szCs w:val="28"/>
          <w:lang w:eastAsia="en-US"/>
        </w:rPr>
      </w:pPr>
      <w:r w:rsidRPr="00AD31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 </w:t>
      </w:r>
    </w:p>
    <w:p w:rsidR="0039063D" w:rsidRPr="00AD3187" w:rsidRDefault="0039063D" w:rsidP="00AD3187">
      <w:pPr>
        <w:keepNext/>
        <w:keepLines/>
        <w:framePr w:w="16070" w:h="1162" w:hRule="exact" w:wrap="around" w:vAnchor="page" w:hAnchor="page" w:x="391" w:y="936"/>
        <w:spacing w:after="0" w:line="268" w:lineRule="auto"/>
        <w:ind w:left="1471" w:right="1461" w:hanging="10"/>
        <w:jc w:val="both"/>
        <w:outlineLvl w:val="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</w:pPr>
      <w:r w:rsidRPr="00AD31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Метод сбора информации – самоанализ деятельности ДОО/ </w:t>
      </w:r>
      <w:proofErr w:type="spellStart"/>
      <w:r w:rsidRPr="00AD31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взаимоанализ</w:t>
      </w:r>
      <w:proofErr w:type="spellEnd"/>
      <w:r w:rsidRPr="00AD31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 / анализ муниципальным экспертом (в разрезе кластеров) </w:t>
      </w:r>
    </w:p>
    <w:p w:rsidR="0039063D" w:rsidRPr="00AD3187" w:rsidRDefault="0039063D" w:rsidP="00AD3187">
      <w:pPr>
        <w:tabs>
          <w:tab w:val="left" w:pos="2141"/>
          <w:tab w:val="left" w:pos="5121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486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1"/>
        <w:gridCol w:w="866"/>
        <w:gridCol w:w="1625"/>
        <w:gridCol w:w="786"/>
        <w:gridCol w:w="1731"/>
        <w:gridCol w:w="760"/>
        <w:gridCol w:w="1443"/>
        <w:gridCol w:w="786"/>
        <w:gridCol w:w="1572"/>
        <w:gridCol w:w="790"/>
        <w:gridCol w:w="1980"/>
      </w:tblGrid>
      <w:tr w:rsidR="0039063D" w:rsidRPr="00AD3187" w:rsidTr="0039063D">
        <w:trPr>
          <w:trHeight w:hRule="exact" w:val="791"/>
        </w:trPr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before="60" w:after="0" w:line="21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bidi="ru-RU"/>
              </w:rPr>
            </w:pPr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bidi="ru-RU"/>
              </w:rPr>
              <w:t>Наименование ДОО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60" w:line="210" w:lineRule="exact"/>
              <w:ind w:left="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bidi="ru-RU"/>
              </w:rPr>
            </w:pPr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bidi="ru-RU"/>
              </w:rPr>
              <w:t>Кол-во</w:t>
            </w:r>
          </w:p>
          <w:p w:rsidR="0039063D" w:rsidRPr="00AD3187" w:rsidRDefault="0039063D" w:rsidP="00AD3187">
            <w:pPr>
              <w:widowControl w:val="0"/>
              <w:spacing w:before="60" w:after="0" w:line="210" w:lineRule="exact"/>
              <w:ind w:left="1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bidi="ru-RU"/>
              </w:rPr>
            </w:pPr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bidi="ru-RU"/>
              </w:rPr>
              <w:t>ДОО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63D" w:rsidRPr="00AD3187" w:rsidRDefault="0039063D" w:rsidP="00AD3187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bidi="ru-RU"/>
              </w:rPr>
            </w:pPr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bidi="ru-RU"/>
              </w:rPr>
              <w:t>1. Условия для социально-личностного развития ребенка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63D" w:rsidRPr="00AD3187" w:rsidRDefault="0039063D" w:rsidP="00AD3187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bidi="ru-RU"/>
              </w:rPr>
            </w:pPr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bidi="ru-RU"/>
              </w:rPr>
              <w:t>2. Характер взаимодействия с детьми и родителями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bidi="ru-RU"/>
              </w:rPr>
            </w:pPr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bidi="ru-RU"/>
              </w:rPr>
              <w:t>3.Организация времени для игр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bidi="ru-RU"/>
              </w:rPr>
            </w:pPr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bidi="ru-RU"/>
              </w:rPr>
              <w:t>4.Организация пространства для игр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10" w:lineRule="exact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bidi="ru-RU"/>
              </w:rPr>
            </w:pPr>
            <w:r w:rsidRPr="00AD3187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bidi="ru-RU"/>
              </w:rPr>
              <w:t>Проблемное поле</w:t>
            </w:r>
          </w:p>
        </w:tc>
      </w:tr>
      <w:tr w:rsidR="0039063D" w:rsidRPr="00AD3187" w:rsidTr="0039063D">
        <w:trPr>
          <w:trHeight w:hRule="exact" w:val="544"/>
        </w:trPr>
        <w:tc>
          <w:tcPr>
            <w:tcW w:w="2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63D" w:rsidRPr="008F00A8" w:rsidRDefault="0039063D" w:rsidP="00AD3187">
            <w:pPr>
              <w:widowControl w:val="0"/>
              <w:spacing w:after="0" w:line="269" w:lineRule="exac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bidi="ru-RU"/>
              </w:rPr>
            </w:pPr>
            <w:r w:rsidRPr="008F00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bidi="ru-RU"/>
              </w:rPr>
              <w:t xml:space="preserve">Кол-во ДОО </w:t>
            </w:r>
          </w:p>
          <w:p w:rsidR="0039063D" w:rsidRPr="008F00A8" w:rsidRDefault="0039063D" w:rsidP="00AD3187">
            <w:pPr>
              <w:widowControl w:val="0"/>
              <w:spacing w:after="0" w:line="269" w:lineRule="exac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8F00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bidi="ru-RU"/>
              </w:rPr>
              <w:t>3и 4 уровня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8F00A8" w:rsidRDefault="0039063D" w:rsidP="00AD3187">
            <w:pPr>
              <w:widowControl w:val="0"/>
              <w:spacing w:after="0" w:line="210" w:lineRule="exact"/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8F00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bidi="ru-RU"/>
              </w:rPr>
              <w:t>Доля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63D" w:rsidRPr="008F00A8" w:rsidRDefault="0039063D" w:rsidP="00AD3187">
            <w:pPr>
              <w:widowControl w:val="0"/>
              <w:spacing w:after="0" w:line="269" w:lineRule="exac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bidi="ru-RU"/>
              </w:rPr>
            </w:pPr>
            <w:r w:rsidRPr="008F00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bidi="ru-RU"/>
              </w:rPr>
              <w:t xml:space="preserve">Кол-во ДОО </w:t>
            </w:r>
          </w:p>
          <w:p w:rsidR="0039063D" w:rsidRPr="008F00A8" w:rsidRDefault="0039063D" w:rsidP="00AD3187">
            <w:pPr>
              <w:widowControl w:val="0"/>
              <w:spacing w:after="0" w:line="269" w:lineRule="exac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8F00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bidi="ru-RU"/>
              </w:rPr>
              <w:t>3 и  4 уровня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8F00A8" w:rsidRDefault="0039063D" w:rsidP="00AD3187">
            <w:pPr>
              <w:widowControl w:val="0"/>
              <w:spacing w:after="0" w:line="210" w:lineRule="exact"/>
              <w:ind w:left="16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8F00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bidi="ru-RU"/>
              </w:rPr>
              <w:t>Доля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63D" w:rsidRPr="008F00A8" w:rsidRDefault="0039063D" w:rsidP="00AD3187">
            <w:pPr>
              <w:widowControl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bidi="ru-RU"/>
              </w:rPr>
            </w:pPr>
            <w:r w:rsidRPr="008F00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bidi="ru-RU"/>
              </w:rPr>
              <w:t xml:space="preserve">Кол-во ДОО </w:t>
            </w:r>
          </w:p>
          <w:p w:rsidR="0039063D" w:rsidRPr="008F00A8" w:rsidRDefault="0039063D" w:rsidP="00AD3187">
            <w:pPr>
              <w:widowControl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8F00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bidi="ru-RU"/>
              </w:rPr>
              <w:t>3 и 4 уровня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8F00A8" w:rsidRDefault="0039063D" w:rsidP="00AD3187">
            <w:pPr>
              <w:widowControl w:val="0"/>
              <w:spacing w:after="0" w:line="210" w:lineRule="exact"/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8F00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bidi="ru-RU"/>
              </w:rPr>
              <w:t>Доля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63D" w:rsidRPr="008F00A8" w:rsidRDefault="0039063D" w:rsidP="00AD3187">
            <w:pPr>
              <w:widowControl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bidi="ru-RU"/>
              </w:rPr>
            </w:pPr>
            <w:r w:rsidRPr="008F00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bidi="ru-RU"/>
              </w:rPr>
              <w:t xml:space="preserve">Кол-во ДОО </w:t>
            </w:r>
          </w:p>
          <w:p w:rsidR="0039063D" w:rsidRPr="008F00A8" w:rsidRDefault="0039063D" w:rsidP="00AD3187">
            <w:pPr>
              <w:widowControl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bidi="ru-RU"/>
              </w:rPr>
            </w:pPr>
            <w:r w:rsidRPr="008F00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bidi="ru-RU"/>
              </w:rPr>
              <w:t>3 и 4 уровня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8F00A8" w:rsidRDefault="0039063D" w:rsidP="00AD3187">
            <w:pPr>
              <w:widowControl w:val="0"/>
              <w:spacing w:after="0" w:line="210" w:lineRule="exact"/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8F00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bidi="ru-RU"/>
              </w:rPr>
              <w:t>Доля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39063D" w:rsidRPr="00AD3187" w:rsidTr="0039063D">
        <w:trPr>
          <w:trHeight w:hRule="exact" w:val="358"/>
        </w:trPr>
        <w:tc>
          <w:tcPr>
            <w:tcW w:w="1486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b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bidi="ru-RU"/>
              </w:rPr>
              <w:t>1 кластер ДОУ от 8 групп и более</w:t>
            </w:r>
          </w:p>
        </w:tc>
      </w:tr>
      <w:tr w:rsidR="0039063D" w:rsidRPr="00AD3187" w:rsidTr="0039063D">
        <w:trPr>
          <w:trHeight w:hRule="exact" w:val="570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bidi="ru-RU"/>
              </w:rPr>
            </w:pPr>
            <w:r w:rsidRPr="00AD318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bidi="ru-RU"/>
              </w:rPr>
              <w:t xml:space="preserve"> ДОУ 3 </w:t>
            </w:r>
          </w:p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bidi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39063D" w:rsidRPr="00AD3187" w:rsidTr="0039063D">
        <w:trPr>
          <w:trHeight w:hRule="exact" w:val="538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bidi="ru-RU"/>
              </w:rPr>
            </w:pPr>
            <w:r w:rsidRPr="00AD318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bidi="ru-RU"/>
              </w:rPr>
              <w:t>ДОУ 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39063D" w:rsidRPr="00AD3187" w:rsidTr="0039063D">
        <w:trPr>
          <w:trHeight w:hRule="exact" w:val="538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bidi="ru-RU"/>
              </w:rPr>
            </w:pPr>
            <w:r w:rsidRPr="00AD318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bidi="ru-RU"/>
              </w:rPr>
              <w:t>ДОУ 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39063D" w:rsidRPr="00AD3187" w:rsidTr="0039063D">
        <w:trPr>
          <w:trHeight w:hRule="exact" w:val="538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bidi="ru-RU"/>
              </w:rPr>
            </w:pPr>
            <w:r w:rsidRPr="00AD318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bidi="ru-RU"/>
              </w:rPr>
              <w:lastRenderedPageBreak/>
              <w:t>ДОУ 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39063D" w:rsidRPr="00AD3187" w:rsidTr="0039063D">
        <w:trPr>
          <w:trHeight w:hRule="exact" w:val="538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bidi="ru-RU"/>
              </w:rPr>
            </w:pPr>
            <w:r w:rsidRPr="00AD318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bidi="ru-RU"/>
              </w:rPr>
              <w:t>ДОУ 11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39063D" w:rsidRPr="00AD3187" w:rsidTr="0039063D">
        <w:trPr>
          <w:trHeight w:hRule="exact" w:val="538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bidi="ru-RU"/>
              </w:rPr>
            </w:pPr>
            <w:r w:rsidRPr="00AD318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bidi="ru-RU"/>
              </w:rPr>
              <w:t>ДОУ 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_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39063D" w:rsidRPr="00AD3187" w:rsidTr="0039063D">
        <w:trPr>
          <w:trHeight w:hRule="exact" w:val="538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bidi="ru-RU"/>
              </w:rPr>
            </w:pPr>
            <w:r w:rsidRPr="00AD318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bidi="ru-RU"/>
              </w:rPr>
              <w:t>ДОУ 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_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_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39063D" w:rsidRPr="00AD3187" w:rsidTr="0039063D">
        <w:trPr>
          <w:trHeight w:hRule="exact" w:val="538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bidi="ru-RU"/>
              </w:rPr>
            </w:pPr>
            <w:r w:rsidRPr="00AD318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bidi="ru-RU"/>
              </w:rPr>
              <w:t>ДОУ 17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_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_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39063D" w:rsidRPr="00AD3187" w:rsidTr="0039063D">
        <w:trPr>
          <w:trHeight w:hRule="exact" w:val="538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bidi="ru-RU"/>
              </w:rPr>
            </w:pPr>
            <w:r w:rsidRPr="00AD318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bidi="ru-RU"/>
              </w:rPr>
              <w:t>ДОУ 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39063D" w:rsidRPr="00AD3187" w:rsidTr="0039063D">
        <w:trPr>
          <w:trHeight w:hRule="exact" w:val="538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bidi="ru-RU"/>
              </w:rPr>
            </w:pPr>
            <w:r w:rsidRPr="00AD318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bidi="ru-RU"/>
              </w:rPr>
              <w:t>ДОУ 25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39063D" w:rsidRPr="00AD3187" w:rsidTr="0039063D">
        <w:trPr>
          <w:trHeight w:hRule="exact" w:val="538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bidi="ru-RU"/>
              </w:rPr>
            </w:pPr>
            <w:r w:rsidRPr="00AD318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bidi="ru-RU"/>
              </w:rPr>
              <w:t>ДОУ 26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_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_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39063D" w:rsidRPr="00AD3187" w:rsidTr="0039063D">
        <w:trPr>
          <w:trHeight w:hRule="exact" w:val="538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bidi="ru-RU"/>
              </w:rPr>
            </w:pPr>
            <w:r w:rsidRPr="00AD318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bidi="ru-RU"/>
              </w:rPr>
              <w:t>ДОУ 29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39063D" w:rsidRPr="00AD3187" w:rsidTr="0039063D">
        <w:trPr>
          <w:trHeight w:hRule="exact" w:val="538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bidi="ru-RU"/>
              </w:rPr>
            </w:pPr>
            <w:r w:rsidRPr="00AD318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bidi="ru-RU"/>
              </w:rPr>
              <w:t>ДОУ 31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39063D" w:rsidRPr="00AD3187" w:rsidTr="0039063D">
        <w:trPr>
          <w:trHeight w:hRule="exact" w:val="538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bidi="ru-RU"/>
              </w:rPr>
            </w:pPr>
            <w:r w:rsidRPr="00AD318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bidi="ru-RU"/>
              </w:rPr>
              <w:t>ДОУ 33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39063D" w:rsidRPr="00AD3187" w:rsidTr="0039063D">
        <w:trPr>
          <w:trHeight w:hRule="exact" w:val="397"/>
        </w:trPr>
        <w:tc>
          <w:tcPr>
            <w:tcW w:w="1486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bidi="ru-RU"/>
              </w:rPr>
              <w:t>2 кластер ДОУ от 4 до 7 групп</w:t>
            </w:r>
          </w:p>
        </w:tc>
      </w:tr>
      <w:tr w:rsidR="0039063D" w:rsidRPr="00AD3187" w:rsidTr="0039063D">
        <w:trPr>
          <w:trHeight w:hRule="exact" w:val="52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D31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ДОУ 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_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_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39063D" w:rsidRPr="00AD3187" w:rsidTr="0039063D">
        <w:trPr>
          <w:trHeight w:hRule="exact" w:val="52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D31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ДОУ 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_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_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_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_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39063D" w:rsidRPr="00AD3187" w:rsidTr="0039063D">
        <w:trPr>
          <w:trHeight w:hRule="exact" w:val="533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D31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ДОУ 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_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_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_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39063D" w:rsidRPr="00AD3187" w:rsidTr="0039063D">
        <w:trPr>
          <w:trHeight w:hRule="exact" w:val="533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D31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ДОУ 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_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_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39063D" w:rsidRPr="00AD3187" w:rsidTr="0039063D">
        <w:trPr>
          <w:trHeight w:hRule="exact" w:val="533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D31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ДОУ 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39063D" w:rsidRPr="00AD3187" w:rsidTr="0039063D">
        <w:trPr>
          <w:trHeight w:hRule="exact" w:val="533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D31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ДОУ 22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_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_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_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39063D" w:rsidRPr="00AD3187" w:rsidTr="0039063D">
        <w:trPr>
          <w:trHeight w:hRule="exact" w:val="533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D31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ДОУ 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_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_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39063D" w:rsidRPr="00AD3187" w:rsidTr="0039063D">
        <w:trPr>
          <w:trHeight w:hRule="exact" w:val="533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D31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ДОУ 28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39063D" w:rsidRPr="00AD3187" w:rsidTr="0039063D">
        <w:trPr>
          <w:trHeight w:hRule="exact" w:val="533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D31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ДОУ 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 xml:space="preserve">+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39063D" w:rsidRPr="00AD3187" w:rsidTr="0039063D">
        <w:trPr>
          <w:trHeight w:hRule="exact" w:val="533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D31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ДОУ 32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_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39063D" w:rsidRPr="00AD3187" w:rsidTr="0039063D">
        <w:trPr>
          <w:trHeight w:hRule="exact" w:val="533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D31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ДОУ 34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AD3187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+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63D" w:rsidRPr="00AD3187" w:rsidRDefault="0039063D" w:rsidP="00AD3187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214A22" w:rsidRPr="00AD3187" w:rsidRDefault="00214A22" w:rsidP="00AD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274" w:rsidRPr="00AD3187" w:rsidRDefault="008A3F85" w:rsidP="00AD31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В качестве показателей, характеризующих психолого-педагогические условия в ДОО,  </w:t>
      </w:r>
      <w:r w:rsidR="00AB7568" w:rsidRPr="00AD3187">
        <w:rPr>
          <w:rFonts w:ascii="Times New Roman" w:eastAsia="Times New Roman" w:hAnsi="Times New Roman" w:cs="Times New Roman"/>
          <w:sz w:val="28"/>
          <w:szCs w:val="28"/>
        </w:rPr>
        <w:t>отмечалось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их соответствие пункту 3.2. требований ФГОС </w:t>
      </w:r>
      <w:proofErr w:type="gramStart"/>
      <w:r w:rsidRPr="00AD318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AD3187">
        <w:rPr>
          <w:rFonts w:ascii="Times New Roman" w:eastAsia="Times New Roman" w:hAnsi="Times New Roman" w:cs="Times New Roman"/>
          <w:sz w:val="28"/>
          <w:szCs w:val="28"/>
        </w:rPr>
        <w:t>. В ФГОС ДО выдвигаются следующие требования к психолого-педагогическим условиям:</w:t>
      </w:r>
    </w:p>
    <w:p w:rsidR="008A3F85" w:rsidRPr="00AD3187" w:rsidRDefault="008A3F85" w:rsidP="00AD3187">
      <w:pPr>
        <w:numPr>
          <w:ilvl w:val="0"/>
          <w:numId w:val="10"/>
        </w:numPr>
        <w:shd w:val="clear" w:color="auto" w:fill="FFFFFF"/>
        <w:spacing w:after="0" w:line="240" w:lineRule="auto"/>
        <w:ind w:left="53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уважение взрослых к человеческому достоинству детей, формирование и поддержка их положительной самооценки </w:t>
      </w:r>
      <w:r w:rsidR="00A757BD" w:rsidRPr="00AD318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педагоги проявляют уважение ко всем детям, обращают внимание детей на эмоциональное состояние друг друга, обучают способам взаимодействия, в том числе способам решения конфликтов.</w:t>
      </w:r>
    </w:p>
    <w:p w:rsidR="008A3F85" w:rsidRPr="00AD3187" w:rsidRDefault="008A3F85" w:rsidP="00AD3187">
      <w:pPr>
        <w:numPr>
          <w:ilvl w:val="0"/>
          <w:numId w:val="10"/>
        </w:numPr>
        <w:shd w:val="clear" w:color="auto" w:fill="FFFFFF"/>
        <w:spacing w:after="0" w:line="240" w:lineRule="auto"/>
        <w:ind w:left="53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поддержка взрослыми доброжелательного отношения детей друг к другу и взаимодействия детей друг с другом в разных видах деятельности </w:t>
      </w:r>
      <w:r w:rsidR="00A757BD" w:rsidRPr="00AD318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педагоги оказывают </w:t>
      </w:r>
      <w:proofErr w:type="spellStart"/>
      <w:r w:rsidRPr="00AD3187">
        <w:rPr>
          <w:rFonts w:ascii="Times New Roman" w:eastAsia="Times New Roman" w:hAnsi="Times New Roman" w:cs="Times New Roman"/>
          <w:sz w:val="28"/>
          <w:szCs w:val="28"/>
        </w:rPr>
        <w:t>недирективную</w:t>
      </w:r>
      <w:proofErr w:type="spellEnd"/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помощь детям, предоставляют возможность для свободного выбора детьми деятельности, участников совместной деятельности, принятия детьми решений, выражения своих чувств и мыслей.</w:t>
      </w:r>
    </w:p>
    <w:p w:rsidR="008A3F85" w:rsidRPr="00AD3187" w:rsidRDefault="008A3F85" w:rsidP="00AD3187">
      <w:pPr>
        <w:numPr>
          <w:ilvl w:val="0"/>
          <w:numId w:val="10"/>
        </w:numPr>
        <w:shd w:val="clear" w:color="auto" w:fill="FFFFFF"/>
        <w:spacing w:after="0" w:line="240" w:lineRule="auto"/>
        <w:ind w:left="53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поддержка инициативы и самостоятельности детей в специфических для них видах деятельности </w:t>
      </w:r>
      <w:r w:rsidR="00A757BD" w:rsidRPr="00AD318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педагоги оказывают </w:t>
      </w:r>
      <w:proofErr w:type="spellStart"/>
      <w:r w:rsidRPr="00AD3187">
        <w:rPr>
          <w:rFonts w:ascii="Times New Roman" w:eastAsia="Times New Roman" w:hAnsi="Times New Roman" w:cs="Times New Roman"/>
          <w:sz w:val="28"/>
          <w:szCs w:val="28"/>
        </w:rPr>
        <w:t>недирективную</w:t>
      </w:r>
      <w:proofErr w:type="spellEnd"/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помощь детям, предоставляют возможность для свободного выбора детьми деятельности, участников совместной деятельности, принятия детьми решений, выражения своих чувств и мыслей.</w:t>
      </w:r>
    </w:p>
    <w:p w:rsidR="008A3F85" w:rsidRPr="00AD3187" w:rsidRDefault="008A3F85" w:rsidP="00AD3187">
      <w:pPr>
        <w:numPr>
          <w:ilvl w:val="0"/>
          <w:numId w:val="10"/>
        </w:numPr>
        <w:shd w:val="clear" w:color="auto" w:fill="FFFFFF"/>
        <w:spacing w:after="0" w:line="240" w:lineRule="auto"/>
        <w:ind w:left="53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защита детей от всех форм физического и психического насилия </w:t>
      </w:r>
      <w:r w:rsidR="00A757BD" w:rsidRPr="00AD318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педагоги не ограничивают естественный шум в группе, не используют методы, которые могут испугать, унизить или обидеть ребенка, адекватно реагируют на жалобы детей, в ДОО осуществляется профилактика профессионального выгорания у педагогов.</w:t>
      </w:r>
    </w:p>
    <w:p w:rsidR="004020A1" w:rsidRDefault="008A3F85" w:rsidP="00AD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Данные получены на основе </w:t>
      </w:r>
      <w:r w:rsidR="00A757BD" w:rsidRPr="00AD3187">
        <w:rPr>
          <w:rFonts w:ascii="Times New Roman" w:eastAsia="Times New Roman" w:hAnsi="Times New Roman" w:cs="Times New Roman"/>
          <w:sz w:val="28"/>
          <w:szCs w:val="28"/>
        </w:rPr>
        <w:t xml:space="preserve">опроса 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>родителей (законных представителей), аналитических справок и наблюдений за деятельностью педагогов.</w:t>
      </w:r>
    </w:p>
    <w:p w:rsidR="004020A1" w:rsidRPr="004020A1" w:rsidRDefault="004020A1" w:rsidP="00AD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Рекомендации</w:t>
      </w:r>
      <w:r w:rsidR="008F00A8" w:rsidRPr="008F00A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D3187" w:rsidRPr="004020A1" w:rsidRDefault="004020A1" w:rsidP="00AD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0A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F00A8" w:rsidRPr="004020A1">
        <w:rPr>
          <w:rFonts w:ascii="Times New Roman" w:eastAsia="Times New Roman" w:hAnsi="Times New Roman" w:cs="Times New Roman"/>
          <w:sz w:val="28"/>
          <w:szCs w:val="28"/>
        </w:rPr>
        <w:t>Провести анализ АООП ДО</w:t>
      </w:r>
      <w:r w:rsidRPr="004020A1">
        <w:rPr>
          <w:rFonts w:ascii="Times New Roman" w:eastAsia="Times New Roman" w:hAnsi="Times New Roman" w:cs="Times New Roman"/>
          <w:sz w:val="28"/>
          <w:szCs w:val="28"/>
        </w:rPr>
        <w:t xml:space="preserve"> во всех ДОО города на соответствие требованиям ФГОС ДО.</w:t>
      </w:r>
    </w:p>
    <w:p w:rsidR="004020A1" w:rsidRPr="004020A1" w:rsidRDefault="004020A1" w:rsidP="00AD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0A1">
        <w:rPr>
          <w:rFonts w:ascii="Times New Roman" w:eastAsia="Times New Roman" w:hAnsi="Times New Roman" w:cs="Times New Roman"/>
          <w:sz w:val="28"/>
          <w:szCs w:val="28"/>
        </w:rPr>
        <w:lastRenderedPageBreak/>
        <w:t>2.Провести мониторинг по количеству детей -инвалидов, детей с ограниченными возможностями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20A1">
        <w:rPr>
          <w:rFonts w:ascii="Times New Roman" w:eastAsia="Times New Roman" w:hAnsi="Times New Roman" w:cs="Times New Roman"/>
          <w:sz w:val="28"/>
          <w:szCs w:val="28"/>
        </w:rPr>
        <w:t>(ОВЗ).</w:t>
      </w:r>
    </w:p>
    <w:p w:rsidR="004020A1" w:rsidRPr="004020A1" w:rsidRDefault="004020A1" w:rsidP="00AD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0A1">
        <w:rPr>
          <w:rFonts w:ascii="Times New Roman" w:eastAsia="Times New Roman" w:hAnsi="Times New Roman" w:cs="Times New Roman"/>
          <w:sz w:val="28"/>
          <w:szCs w:val="28"/>
        </w:rPr>
        <w:t>3.Выявить проблемы и риски в ходе проведения мониторинговых исследований по обеспечению психолого-педагогических условий в ДОО города.</w:t>
      </w:r>
    </w:p>
    <w:p w:rsidR="00450536" w:rsidRPr="004020A1" w:rsidRDefault="00450536" w:rsidP="00AD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116B4" w:rsidRPr="00AD3187" w:rsidRDefault="007116B4" w:rsidP="00AD3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F85" w:rsidRPr="00AD3187" w:rsidRDefault="008A3F85" w:rsidP="00AD3187">
      <w:pPr>
        <w:pStyle w:val="a6"/>
        <w:numPr>
          <w:ilvl w:val="1"/>
          <w:numId w:val="10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Качество взаимодействия с семьей (участие семьи в образовательной деятельности, удовлетворенность </w:t>
      </w:r>
      <w:r w:rsidR="00641769" w:rsidRP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>семьи образовательными услугами и др</w:t>
      </w:r>
      <w:r w:rsidR="0097797F" w:rsidRP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A7006E" w:rsidRPr="00AD3187" w:rsidRDefault="00A7006E" w:rsidP="00AD3187">
      <w:pPr>
        <w:pStyle w:val="a6"/>
        <w:shd w:val="clear" w:color="auto" w:fill="FFFFFF"/>
        <w:spacing w:after="0" w:line="240" w:lineRule="auto"/>
        <w:ind w:left="144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006E" w:rsidRPr="00AD3187" w:rsidRDefault="00F73C2F" w:rsidP="00AD3187">
      <w:pPr>
        <w:pStyle w:val="a6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31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A7006E" w:rsidRPr="00AD3187">
        <w:rPr>
          <w:rFonts w:ascii="Times New Roman" w:eastAsia="Calibri" w:hAnsi="Times New Roman" w:cs="Times New Roman"/>
          <w:sz w:val="28"/>
          <w:szCs w:val="28"/>
          <w:lang w:eastAsia="en-US"/>
        </w:rPr>
        <w:t>В мониторинге  качества образования в ДОО активное участие принимали родители  (законные представители) из  образовательных организаций г. Каспийска. В процессе независимой оценки качества дошкольного образования родители (законные представители) воспитанников образовательных организаций поставили по всем областям качества баллы выше 3.0, что свидетельствует о создании обогащенной образовательной среды в дошкольной организации, позволяющей не только выполнить обязательные требования нормативно-правовых документов на системном уровне, но и предложить воспитанникам возможности для развития с учетом их разносторонних индивидуальных способностей, интересов и инициативы, потребностей и интересов их семей, а также сотрудников организации во взаимосвязи с социокультурным контекстом образовательной деятельности. Дошкольные организации нацелены на постоянное совершенствование своей образовательной деятельности и характеризуются активным вовлечением сотрудников</w:t>
      </w:r>
    </w:p>
    <w:p w:rsidR="00E72F23" w:rsidRPr="00AD3187" w:rsidRDefault="00E72F23" w:rsidP="00AD318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84F72" w:rsidRPr="00AD3187" w:rsidRDefault="00A7006E" w:rsidP="00AD3187">
      <w:pPr>
        <w:shd w:val="clear" w:color="auto" w:fill="FFFFFF"/>
        <w:spacing w:after="0" w:line="240" w:lineRule="auto"/>
        <w:ind w:left="709" w:hanging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ab/>
      </w:r>
      <w:r w:rsidRPr="00AD3187">
        <w:rPr>
          <w:rFonts w:ascii="Times New Roman" w:eastAsia="Times New Roman" w:hAnsi="Times New Roman" w:cs="Times New Roman"/>
          <w:sz w:val="28"/>
          <w:szCs w:val="28"/>
        </w:rPr>
        <w:tab/>
      </w:r>
      <w:r w:rsidR="00E84F72" w:rsidRPr="00AD3187">
        <w:rPr>
          <w:rFonts w:ascii="Times New Roman" w:eastAsia="Times New Roman" w:hAnsi="Times New Roman" w:cs="Times New Roman"/>
          <w:sz w:val="28"/>
          <w:szCs w:val="28"/>
        </w:rPr>
        <w:t>Качество взаимодействия ДОО с семьей определялось в соответствии со следующими критериями исследования удовлетворенности потребителей на рынке услуг дошкольного образования:</w:t>
      </w:r>
    </w:p>
    <w:p w:rsidR="00E72F23" w:rsidRPr="00AD3187" w:rsidRDefault="00E72F23" w:rsidP="00AD3187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Удовлетворенность родителями состоянием детских садов и их обеспеченностью;</w:t>
      </w:r>
    </w:p>
    <w:p w:rsidR="00E72F23" w:rsidRPr="00AD3187" w:rsidRDefault="00E72F23" w:rsidP="00AD3187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Удовлетворенность родителями пребыванием детей в детских садах;</w:t>
      </w:r>
    </w:p>
    <w:p w:rsidR="00E72F23" w:rsidRPr="00AD3187" w:rsidRDefault="00E72F23" w:rsidP="00AD3187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Взаимодействие персонала детского сада и родителей.</w:t>
      </w:r>
    </w:p>
    <w:p w:rsidR="00953E2C" w:rsidRPr="00AD3187" w:rsidRDefault="00953E2C" w:rsidP="00AD3187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953E2C" w:rsidRPr="00AD3187" w:rsidRDefault="00953E2C" w:rsidP="00AD3187">
      <w:pPr>
        <w:spacing w:after="14" w:line="271" w:lineRule="auto"/>
        <w:ind w:left="70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Итоги полученных данных показывают, что взаимодействие с родителями (законными представителями) в дошкольных учреждениях городского округа «город Каспийск» соответствует требованиям, а именно: </w:t>
      </w:r>
    </w:p>
    <w:p w:rsidR="00953E2C" w:rsidRPr="00AD3187" w:rsidRDefault="00953E2C" w:rsidP="00AD3187">
      <w:pPr>
        <w:pStyle w:val="a6"/>
        <w:numPr>
          <w:ilvl w:val="0"/>
          <w:numId w:val="32"/>
        </w:numPr>
        <w:spacing w:after="14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имеются информационные стенды, папки-передвижки, памятки для родителей (законных представителей) от педагогов и специалистов для родителей по вопросам дошкольного образования, охране и укреплению здоровья детей, расположены в раздевальной комнате</w:t>
      </w:r>
      <w:r w:rsidR="00A7006E"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3E2C" w:rsidRPr="00AD3187" w:rsidRDefault="00953E2C" w:rsidP="00AD3187">
      <w:pPr>
        <w:pStyle w:val="a6"/>
        <w:numPr>
          <w:ilvl w:val="0"/>
          <w:numId w:val="32"/>
        </w:numPr>
        <w:spacing w:after="14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>с родителями (законными представителями) проводятся совместные дни здоровья и экскурсии, консультации и беседы, взаимодействие с родителями (законными представителями)</w:t>
      </w:r>
      <w:r w:rsidR="00A7006E"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3E2C" w:rsidRPr="00AD3187" w:rsidRDefault="00953E2C" w:rsidP="00AD3187">
      <w:pPr>
        <w:spacing w:after="14" w:line="271" w:lineRule="auto"/>
        <w:ind w:left="39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вопросам образования ребенка, непосредственного вовлечения их в образовательную деятельность, проводятся совместные мероприятия педагогов, родителей и детей: мастер-классы, семинары, практикумы, тренинги, акции, педагогические мастерские</w:t>
      </w:r>
      <w:r w:rsidR="00A7006E"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3E2C" w:rsidRPr="00AD3187" w:rsidRDefault="00953E2C" w:rsidP="00AD3187">
      <w:pPr>
        <w:pStyle w:val="a6"/>
        <w:numPr>
          <w:ilvl w:val="0"/>
          <w:numId w:val="33"/>
        </w:numPr>
        <w:spacing w:after="14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созданы совместные образовательные проекты с семьей на основе выявления потребностей и поддержки образовательных инициатив семьи к участию в конкурсах и фестивалях</w:t>
      </w:r>
      <w:r w:rsidR="00A7006E"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3E2C" w:rsidRPr="00AD3187" w:rsidRDefault="00953E2C" w:rsidP="00AD3187">
      <w:pPr>
        <w:pStyle w:val="a6"/>
        <w:numPr>
          <w:ilvl w:val="0"/>
          <w:numId w:val="33"/>
        </w:numPr>
        <w:spacing w:after="14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имеются элементы в образовательной среде группы, изготовленных (приобретенных) родителями, продукты совместной деятельности детей и родителей</w:t>
      </w:r>
      <w:r w:rsidR="00A7006E"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3E2C" w:rsidRPr="00AD3187" w:rsidRDefault="00953E2C" w:rsidP="00AD3187">
      <w:pPr>
        <w:pStyle w:val="a6"/>
        <w:numPr>
          <w:ilvl w:val="0"/>
          <w:numId w:val="33"/>
        </w:numPr>
        <w:spacing w:after="14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родители (законные представители) получают обратную связь по окончании мероприятий, в т. ч. на сайте ДОУ, Телеграмм, Одноклассники, </w:t>
      </w:r>
      <w:proofErr w:type="spellStart"/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>Ютубканале</w:t>
      </w:r>
      <w:proofErr w:type="spellEnd"/>
      <w:r w:rsidR="00A7006E"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3E2C" w:rsidRPr="00AD3187" w:rsidRDefault="00953E2C" w:rsidP="00AD3187">
      <w:pPr>
        <w:pStyle w:val="a6"/>
        <w:numPr>
          <w:ilvl w:val="0"/>
          <w:numId w:val="33"/>
        </w:numPr>
        <w:spacing w:after="14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страницы специального раздела «Сведения об образовательной организации» доступны в информационно-телекоммуникационной сети «Интернет» без дополнительной регистрации, обновление информации проводится своевременно</w:t>
      </w:r>
      <w:r w:rsidR="00A7006E"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3E2C" w:rsidRPr="00AD3187" w:rsidRDefault="00953E2C" w:rsidP="00AD3187">
      <w:pPr>
        <w:pStyle w:val="a6"/>
        <w:numPr>
          <w:ilvl w:val="0"/>
          <w:numId w:val="33"/>
        </w:numPr>
        <w:spacing w:after="14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сайте полностью предоставлены сведения о педагогических работниках, данные об образовании; </w:t>
      </w:r>
    </w:p>
    <w:p w:rsidR="00953E2C" w:rsidRPr="00AD3187" w:rsidRDefault="00953E2C" w:rsidP="00AD3187">
      <w:pPr>
        <w:pStyle w:val="a6"/>
        <w:numPr>
          <w:ilvl w:val="0"/>
          <w:numId w:val="33"/>
        </w:numPr>
        <w:spacing w:after="14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учреждение доступно по телефону, по электронной почте (все данные для связи с дошкольным учреждением открыты на сайте); </w:t>
      </w:r>
    </w:p>
    <w:p w:rsidR="00953E2C" w:rsidRPr="00AD3187" w:rsidRDefault="00953E2C" w:rsidP="00AD3187">
      <w:pPr>
        <w:pStyle w:val="a6"/>
        <w:numPr>
          <w:ilvl w:val="0"/>
          <w:numId w:val="33"/>
        </w:numPr>
        <w:spacing w:after="14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и любые общественные организации могут вносить предложения, направленные на улучшение работы дошкольных учреждений</w:t>
      </w:r>
      <w:r w:rsidR="00A7006E"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3E2C" w:rsidRPr="00AD3187" w:rsidRDefault="00953E2C" w:rsidP="00AD3187">
      <w:pPr>
        <w:pStyle w:val="a6"/>
        <w:numPr>
          <w:ilvl w:val="0"/>
          <w:numId w:val="33"/>
        </w:numPr>
        <w:spacing w:after="14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систематически проводится опрос родителей в форме анкетирования (примерный перечень вопросов, который можно изменять):</w:t>
      </w:r>
    </w:p>
    <w:p w:rsidR="00953E2C" w:rsidRPr="00AD3187" w:rsidRDefault="00953E2C" w:rsidP="00AD3187">
      <w:pPr>
        <w:numPr>
          <w:ilvl w:val="0"/>
          <w:numId w:val="31"/>
        </w:numPr>
        <w:spacing w:after="14" w:line="271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заинтересованность педагогов в успехах и достижениях ребенка;</w:t>
      </w:r>
    </w:p>
    <w:p w:rsidR="00953E2C" w:rsidRPr="00AD3187" w:rsidRDefault="00953E2C" w:rsidP="00AD3187">
      <w:pPr>
        <w:numPr>
          <w:ilvl w:val="0"/>
          <w:numId w:val="31"/>
        </w:numPr>
        <w:spacing w:after="14" w:line="271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корректное и индивидуальное обращение, обсуждение с родителями проблем в образовании (поведении) ребенка,</w:t>
      </w:r>
    </w:p>
    <w:p w:rsidR="00953E2C" w:rsidRPr="00AD3187" w:rsidRDefault="00953E2C" w:rsidP="00AD3187">
      <w:pPr>
        <w:numPr>
          <w:ilvl w:val="0"/>
          <w:numId w:val="31"/>
        </w:numPr>
        <w:spacing w:after="14" w:line="271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сотрудники дошкольных учреждений учитывают пожелания при организации совместных мероприятий (время, формы, распределение обязанностей и т. д.).</w:t>
      </w:r>
    </w:p>
    <w:p w:rsidR="00953E2C" w:rsidRPr="00AD3187" w:rsidRDefault="00953E2C" w:rsidP="00AD3187">
      <w:pPr>
        <w:spacing w:after="14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3E2C" w:rsidRPr="00AD3187" w:rsidRDefault="00953E2C" w:rsidP="00AD3187">
      <w:pPr>
        <w:spacing w:after="14" w:line="271" w:lineRule="auto"/>
        <w:ind w:left="48"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дошкольных учреждениях городского округа «город Каспийск» функционирует Консультативный пункт, работа которого направлена на тесное сотрудничество дошкольного учреждения с родителями и решение проблем воспитания, обучения, развития и оздоровления детей дошкольного возраста. </w:t>
      </w:r>
    </w:p>
    <w:p w:rsidR="00F73C2F" w:rsidRPr="00AD3187" w:rsidRDefault="00953E2C" w:rsidP="00AD3187">
      <w:pPr>
        <w:spacing w:after="14" w:line="271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>К сожалению, работа консультативного пункта не на должном уровне активизирована, в силу того, что не все родители (законные представители) осведомлены о функционировании Консультативного пункта в каждом дошкольном учреждении городского округа «город Каспийск» поможет обеспечить максимальное сокращение социальной изоляции семей, не посещающих детский сад, предоставляя им квалифицированную помощь специалистов.</w:t>
      </w:r>
    </w:p>
    <w:p w:rsidR="00953E2C" w:rsidRPr="00AD3187" w:rsidRDefault="00F73C2F" w:rsidP="00AD3187">
      <w:pPr>
        <w:spacing w:after="14" w:line="271" w:lineRule="auto"/>
        <w:ind w:left="48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</w:t>
      </w:r>
      <w:r w:rsidR="00953E2C" w:rsidRPr="00AD3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53E2C" w:rsidRPr="00AD3187" w:rsidRDefault="00953E2C" w:rsidP="00AD3187">
      <w:pPr>
        <w:spacing w:after="14" w:line="271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E1B90" w:rsidRPr="00AD31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всех ДОУ городского округа «город Каспийск»</w:t>
      </w:r>
      <w:r w:rsidRPr="00AD31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взаимодействию с родителями (законными представителями) проводится в соответствии с</w:t>
      </w:r>
      <w:r w:rsidRPr="00AD31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ФГОС ДО п 3.2.1. п.п.8, п 3.2.5. п.п.5 </w:t>
      </w:r>
      <w:proofErr w:type="spellStart"/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>п.п</w:t>
      </w:r>
      <w:proofErr w:type="spellEnd"/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>. 5, п 3.2.8. п.п.3.</w:t>
      </w:r>
      <w:r w:rsidR="00F73C2F"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1B90"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F73C2F"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работу педагогов, в целом ДОО</w:t>
      </w:r>
      <w:r w:rsidR="007E1B90"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73C2F"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вовлечению родителей (законных представителей) в воспитательно- образовательный процесс, усилить работу по развитию партнерских отношений</w:t>
      </w:r>
      <w:r w:rsidR="007E1B90"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4381" w:rsidRDefault="007E1B90" w:rsidP="00AD3187">
      <w:pPr>
        <w:spacing w:after="14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="00953E2C"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обеспечения психолого-педагогической поддержки семьи и повышения компетентности родителей в вопросах развития, образования, охраны и укрепления здоровья детей дошкольного возраста, и для оказания помощи детям, не посещающих образовательные учреждения, детям с особыми образовательными потребностями, посещающих общеобразовательные группы других детских садов и не получающих квалифицированной коррекционной помощи, рекомендовать дошкольным учреждениям городского округа «город Каспийск» активизировать работу консультативного пункта, предусмотреть возможность осуществления обратной связи сундучок вопросов, конверт «Нужен совет профессионала». </w:t>
      </w:r>
    </w:p>
    <w:p w:rsidR="00F048BF" w:rsidRPr="00AD3187" w:rsidRDefault="00F048BF" w:rsidP="00AD3187">
      <w:pPr>
        <w:spacing w:after="14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1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4.Регулярно пров</w:t>
      </w:r>
      <w:r w:rsidR="004C21DA" w:rsidRPr="004C21DA"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</w:t>
      </w:r>
      <w:r w:rsidRPr="004C21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информационно-просветительскую работу с родителями (законными представителями) по актуальным вопросам воспитания и образования детей, организации питания в ДОО, по вопросам предоставления платных дополнительных образовательных услуг.</w:t>
      </w:r>
    </w:p>
    <w:p w:rsidR="008A3F85" w:rsidRPr="00AD3187" w:rsidRDefault="00F91532" w:rsidP="00AD318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7777FA" w:rsidRP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8A3F85" w:rsidRP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здоровья, безопасности, качества услуг по присмотру и уходу</w:t>
      </w:r>
    </w:p>
    <w:p w:rsidR="007B70B2" w:rsidRPr="00AD3187" w:rsidRDefault="007B70B2" w:rsidP="00AD318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3F85" w:rsidRPr="00AD3187" w:rsidRDefault="008A3F85" w:rsidP="00AD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Обеспечение здоровья, безопасности, качества услуг по присмотру и уходу оценивался по следующим показателям:</w:t>
      </w:r>
    </w:p>
    <w:p w:rsidR="008A3F85" w:rsidRPr="00AD3187" w:rsidRDefault="008A3F85" w:rsidP="00AD318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Наличие мероприятий по сохранению и укреплению здоровья воспитанников.</w:t>
      </w:r>
    </w:p>
    <w:p w:rsidR="008A3F85" w:rsidRPr="00AD3187" w:rsidRDefault="008A3F85" w:rsidP="00AD318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Обеспечение комплексной безопасности в ДОО.</w:t>
      </w:r>
    </w:p>
    <w:p w:rsidR="008A3F85" w:rsidRPr="00AD3187" w:rsidRDefault="008A3F85" w:rsidP="00AD318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Обеспечение качества услуг по присмотру и уходу за детьми.</w:t>
      </w:r>
    </w:p>
    <w:p w:rsidR="008A3F85" w:rsidRPr="00AD3187" w:rsidRDefault="008A3F85" w:rsidP="00AD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Показатель  </w:t>
      </w:r>
      <w:r w:rsidR="00E34980" w:rsidRPr="00AD318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>Наличие мероприятий по сохранению и укреплению здоровья воспитанников</w:t>
      </w:r>
      <w:r w:rsidR="00E34980" w:rsidRPr="00AD318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>  - у всех ДОО города организован регулярный мониторинг за состоянием здоровья воспитанников, утверждены локальные акты по сохранению и укреплению здоровья детей, (реализуется Положение о контроле за состоянием здоровья воспитанников; Положение об охране жизни и здоровья воспитанников; заполнены медицинские карты; осуществляются контрольные процедуры за санитарно-гигиеническим состоянием помещений, оборудования, территории в соответствии с санитарными правилами). Медицинское обслуживание осуществляется медицинским персоналом, реализуется система лечебно-профилактической работы (план организационно-медицинской работы; графики проведения вакцинации; контроля выполнения санитарно-противоэпидемического режима и профилактических мероприятий) В ДОО соблюдаются санитарно-гигиенические нормы, имеются медицинское оборудование и медикаменты, предусмотренные регламентом оказания медицинских услуг</w:t>
      </w:r>
    </w:p>
    <w:p w:rsidR="008A3F85" w:rsidRPr="00AD3187" w:rsidRDefault="008A3F85" w:rsidP="00AD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Показатель </w:t>
      </w:r>
      <w:r w:rsidR="00E34980" w:rsidRP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комплексной безопасность в ДОО</w:t>
      </w:r>
      <w:r w:rsidR="00E34980" w:rsidRP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7E1B90" w:rsidRP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У ДОО города создана система нормативно-правового регулирования комплексной безопасности, предусмотрено регулярное обучение коллектива по ТБ, ОТ, ЧС и </w:t>
      </w:r>
      <w:proofErr w:type="spellStart"/>
      <w:r w:rsidRPr="00AD3187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; имеются локальные нормативные акты, устанавливающие требования к безопасности внутреннего (группового и вне группового) помещения и территории ДОО, предназначенной для прогулок воспитанников на свежем воздухе, определены правила безопасности при проведении экскурсий и других мероприятий на территории ДОО (положения, инструкции, приказы, решения, акты, паспорта безопасности, памятки, планы, отчеты, журналы, схемы охраны, графики дежурств). Используемое спортивно-игровое оборудование соответствует требованиям стандартов безопасности (ГОСТ Р 52169-2012 и пр.). Территории ДОО оборудованы беседками, расположенными и оснащенными с полным соблюдением требований. В помещениях и на участках имеются все средства реагирования на чрезвычайные ситуации (план эвакуации детей в экстренных случаях, аптечка, инструкции, правила безопасности, оптимизированные с учетом 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lastRenderedPageBreak/>
        <w:t>потребностей воспитанников группы, в том числе детей с ОВЗ, имеется телефон). Ведется необходимая документация для организации контроля над чрезвычайными ситуациями и несчастными случаями (План действий по предупреждению и ликвидации ЧС техногенного и природного характера; План мероприятий по ЧС и НС и др.).</w:t>
      </w:r>
    </w:p>
    <w:p w:rsidR="008A3F85" w:rsidRPr="00AD3187" w:rsidRDefault="008A3F85" w:rsidP="00AD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Показатель </w:t>
      </w:r>
      <w:r w:rsidR="00E34980" w:rsidRPr="00AD318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>Обеспечение качества услуг по присмотру и уходу за детьми</w:t>
      </w:r>
      <w:r w:rsidR="00E34980" w:rsidRPr="00AD318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> - в ДОО города утверждены и соблюдаются нормативно-правовые акты, регулирующие выполнение норм хозяйственно-бытового обслуживания и процедур ухода за воспитанниками (Правила внутреннего распорядка для всех участников образовательного процесса, режим дня с учетом адаптационных режимов для детей по потребности и возможности здоровья (индивидуальные маршруты адаптации и др.); обеспечена доступность предметов гигиены; педагоги развивают культурно-гигиенических навыки воспитанников (наличие в планах, рабочих программах задач по уходу и присмотру). В ДОО регламентированы процессы организации рационального и сбалансированного питания и питья с учетом СанПиН</w:t>
      </w:r>
      <w:r w:rsidR="00914685" w:rsidRPr="00AD318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>утверждены технологические карты приготовления пищи, ежедневные и перспективные меню; ведется бракераж, учет калорийности, обеспечены правильная кулинарная обработка и закладка пищевых продуктов). В ДОО питание детей соответствует заявленному меню; ежедневно доступна информация о питании; соблюдается сервировка в группах; осуществляется индивидуальный подход в процессе питания, регулярный контроль и надзор за работой пищеблока (карты оперативного контроля, приказы по питанию и пр.).</w:t>
      </w:r>
    </w:p>
    <w:p w:rsidR="008A3F85" w:rsidRPr="00AD3187" w:rsidRDefault="008A3F85" w:rsidP="00AD31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Приоритетной задачей в ДОО города ежегодно является проблем</w:t>
      </w:r>
      <w:r w:rsidR="005E22C6" w:rsidRPr="00AD318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="005E22C6" w:rsidRPr="00AD3187">
        <w:rPr>
          <w:rFonts w:ascii="Times New Roman" w:eastAsia="Times New Roman" w:hAnsi="Times New Roman" w:cs="Times New Roman"/>
          <w:sz w:val="28"/>
          <w:szCs w:val="28"/>
        </w:rPr>
        <w:t>здоровьесбережения</w:t>
      </w:r>
      <w:proofErr w:type="spellEnd"/>
      <w:r w:rsidR="005E22C6" w:rsidRPr="00AD318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5E22C6" w:rsidRPr="00AD3187">
        <w:rPr>
          <w:rFonts w:ascii="Times New Roman" w:eastAsia="Times New Roman" w:hAnsi="Times New Roman" w:cs="Times New Roman"/>
          <w:sz w:val="28"/>
          <w:szCs w:val="28"/>
        </w:rPr>
        <w:t>здоровье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>обогащения</w:t>
      </w:r>
      <w:proofErr w:type="spellEnd"/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воспитанников, создание безопасных условий пребывания в ДОО и обеспечение качества услуг по присмотру и уходу. </w:t>
      </w:r>
    </w:p>
    <w:p w:rsidR="00422B62" w:rsidRPr="00AD3187" w:rsidRDefault="00422B62" w:rsidP="00AD31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3F85" w:rsidRPr="00AD3187" w:rsidRDefault="00F91532" w:rsidP="00AD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8A3F85" w:rsidRP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.Сохранение и укрепление здоровья </w:t>
      </w:r>
      <w:r w:rsidR="005E22C6" w:rsidRP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A3F85" w:rsidRP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воспитанников</w:t>
      </w:r>
    </w:p>
    <w:p w:rsidR="008A3F85" w:rsidRPr="00AD3187" w:rsidRDefault="008A3F85" w:rsidP="00AD31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У всех ДОО города созданы условия для медицинского сопровождения воспитательно-образовательного процесса.</w:t>
      </w:r>
    </w:p>
    <w:p w:rsidR="008A3F85" w:rsidRPr="00AD3187" w:rsidRDefault="008A3F85" w:rsidP="00AD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Оборудованы медицинские кабинет</w:t>
      </w:r>
      <w:r w:rsidR="00914685" w:rsidRPr="00AD3187">
        <w:rPr>
          <w:rFonts w:ascii="Times New Roman" w:eastAsia="Times New Roman" w:hAnsi="Times New Roman" w:cs="Times New Roman"/>
          <w:sz w:val="28"/>
          <w:szCs w:val="28"/>
        </w:rPr>
        <w:t>ы.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Процедурные оснащены необходимыми медицинскими препаратами и оборудованием. Медицинское обслуживание осуществляется медицинскими сестрами по договору с </w:t>
      </w:r>
      <w:r w:rsidR="00611B8A" w:rsidRPr="00AD3187">
        <w:rPr>
          <w:rFonts w:ascii="Times New Roman" w:eastAsia="Times New Roman" w:hAnsi="Times New Roman" w:cs="Times New Roman"/>
          <w:sz w:val="28"/>
          <w:szCs w:val="28"/>
        </w:rPr>
        <w:t>медицинскими организац</w:t>
      </w:r>
      <w:r w:rsidR="00914685" w:rsidRPr="00AD318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11B8A" w:rsidRPr="00AD3187"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>. На каждого воспитанника имеются медицинские карты, сертификаты о профилактических прививках. Информация вносится регулярно. Ежегодно организуются профилактические осмотры детей специалистами</w:t>
      </w:r>
      <w:r w:rsidR="00611B8A" w:rsidRPr="00AD318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611B8A" w:rsidRPr="00AD3187">
        <w:rPr>
          <w:rFonts w:ascii="Times New Roman" w:eastAsia="Times New Roman" w:hAnsi="Times New Roman" w:cs="Times New Roman"/>
          <w:sz w:val="28"/>
          <w:szCs w:val="28"/>
        </w:rPr>
        <w:t>медицинских организаций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>. В соответствии с графиком проводится вакцинаци</w:t>
      </w:r>
      <w:r w:rsidR="00611B8A" w:rsidRPr="00AD318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детей. Осуществляется контроль за соблюдением санитарно-противоэпидемического режима и профилактических мероприятий. </w:t>
      </w:r>
    </w:p>
    <w:p w:rsidR="008A3F85" w:rsidRPr="00AD3187" w:rsidRDefault="008A3F85" w:rsidP="00AD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В ДОО разработаны Инструкции по охране жизни и здоровья воспитанников:  </w:t>
      </w:r>
    </w:p>
    <w:p w:rsidR="008A3F85" w:rsidRPr="00AD3187" w:rsidRDefault="008A3F85" w:rsidP="00AD3187">
      <w:pPr>
        <w:numPr>
          <w:ilvl w:val="0"/>
          <w:numId w:val="18"/>
        </w:num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Инструкция по технике безопасности, охране жизни и здоровья воспита</w:t>
      </w:r>
      <w:r w:rsidR="00611B8A" w:rsidRPr="00AD3187">
        <w:rPr>
          <w:rFonts w:ascii="Times New Roman" w:eastAsia="Times New Roman" w:hAnsi="Times New Roman" w:cs="Times New Roman"/>
          <w:sz w:val="28"/>
          <w:szCs w:val="28"/>
        </w:rPr>
        <w:t>нников на прогулочных площадках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>;  </w:t>
      </w:r>
    </w:p>
    <w:p w:rsidR="00611B8A" w:rsidRPr="00AD3187" w:rsidRDefault="008A3F85" w:rsidP="00AD3187">
      <w:pPr>
        <w:numPr>
          <w:ilvl w:val="0"/>
          <w:numId w:val="18"/>
        </w:num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Инструкция по охране жизни и укреплению здоровья детей;  </w:t>
      </w:r>
    </w:p>
    <w:p w:rsidR="008A3F85" w:rsidRPr="00AD3187" w:rsidRDefault="008A3F85" w:rsidP="00AD3187">
      <w:pPr>
        <w:numPr>
          <w:ilvl w:val="0"/>
          <w:numId w:val="18"/>
        </w:num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lastRenderedPageBreak/>
        <w:t>Инструкция по охране жизни и здоровья детей при организации и проведении целевых прогулок за пределы детского сада;  </w:t>
      </w:r>
    </w:p>
    <w:p w:rsidR="008A3F85" w:rsidRPr="00AD3187" w:rsidRDefault="008A3F85" w:rsidP="00AD3187">
      <w:pPr>
        <w:numPr>
          <w:ilvl w:val="0"/>
          <w:numId w:val="18"/>
        </w:num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Инструкция по оказанию первой медицинской помощи детям при отравлениях ядовитыми растениями и грибами, укусах насекомых, тепловом и солнечном ударе. </w:t>
      </w:r>
    </w:p>
    <w:p w:rsidR="00914685" w:rsidRPr="00AD3187" w:rsidRDefault="008A3F85" w:rsidP="00AD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В ДОО </w:t>
      </w:r>
      <w:r w:rsidR="00914685" w:rsidRPr="00AD3187">
        <w:rPr>
          <w:rFonts w:ascii="Times New Roman" w:eastAsia="Times New Roman" w:hAnsi="Times New Roman" w:cs="Times New Roman"/>
          <w:sz w:val="28"/>
          <w:szCs w:val="28"/>
        </w:rPr>
        <w:t xml:space="preserve">ведется работа по </w:t>
      </w:r>
      <w:proofErr w:type="spellStart"/>
      <w:r w:rsidRPr="00AD3187">
        <w:rPr>
          <w:rFonts w:ascii="Times New Roman" w:eastAsia="Times New Roman" w:hAnsi="Times New Roman" w:cs="Times New Roman"/>
          <w:sz w:val="28"/>
          <w:szCs w:val="28"/>
        </w:rPr>
        <w:t>здоровьесбере</w:t>
      </w:r>
      <w:r w:rsidR="00914685" w:rsidRPr="00AD3187">
        <w:rPr>
          <w:rFonts w:ascii="Times New Roman" w:eastAsia="Times New Roman" w:hAnsi="Times New Roman" w:cs="Times New Roman"/>
          <w:sz w:val="28"/>
          <w:szCs w:val="28"/>
        </w:rPr>
        <w:t>жению</w:t>
      </w:r>
      <w:proofErr w:type="spellEnd"/>
      <w:r w:rsidR="00914685" w:rsidRPr="00AD3187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</w:t>
      </w:r>
      <w:r w:rsidR="00641769" w:rsidRPr="00AD3187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использованием: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3F85" w:rsidRPr="00AD3187" w:rsidRDefault="008A3F85" w:rsidP="00AD3187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Физкульт</w:t>
      </w:r>
      <w:r w:rsidR="00641769" w:rsidRPr="00AD3187">
        <w:rPr>
          <w:rFonts w:ascii="Times New Roman" w:eastAsia="Times New Roman" w:hAnsi="Times New Roman" w:cs="Times New Roman"/>
          <w:sz w:val="28"/>
          <w:szCs w:val="28"/>
        </w:rPr>
        <w:t>урно-оздоровительных технологий</w:t>
      </w:r>
    </w:p>
    <w:p w:rsidR="00641769" w:rsidRPr="00AD3187" w:rsidRDefault="00641769" w:rsidP="00AD3187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Здоровьесберегающих образовательных технологий</w:t>
      </w:r>
    </w:p>
    <w:p w:rsidR="008A3F85" w:rsidRPr="00AD3187" w:rsidRDefault="008A3F85" w:rsidP="00AD3187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Технологи</w:t>
      </w:r>
      <w:r w:rsidR="00641769" w:rsidRPr="00AD318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социально-психоло</w:t>
      </w:r>
      <w:r w:rsidR="00641769" w:rsidRPr="00AD3187">
        <w:rPr>
          <w:rFonts w:ascii="Times New Roman" w:eastAsia="Times New Roman" w:hAnsi="Times New Roman" w:cs="Times New Roman"/>
          <w:sz w:val="28"/>
          <w:szCs w:val="28"/>
        </w:rPr>
        <w:t>гического благополучия ребенка</w:t>
      </w:r>
    </w:p>
    <w:p w:rsidR="008A3F85" w:rsidRPr="00AD3187" w:rsidRDefault="008A3F85" w:rsidP="00AD3187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Технологи</w:t>
      </w:r>
      <w:r w:rsidR="00641769" w:rsidRPr="00AD318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3187">
        <w:rPr>
          <w:rFonts w:ascii="Times New Roman" w:eastAsia="Times New Roman" w:hAnsi="Times New Roman" w:cs="Times New Roman"/>
          <w:sz w:val="28"/>
          <w:szCs w:val="28"/>
        </w:rPr>
        <w:t>здоровьесбережения</w:t>
      </w:r>
      <w:proofErr w:type="spellEnd"/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769" w:rsidRPr="00AD3187">
        <w:rPr>
          <w:rFonts w:ascii="Times New Roman" w:eastAsia="Times New Roman" w:hAnsi="Times New Roman" w:cs="Times New Roman"/>
          <w:sz w:val="28"/>
          <w:szCs w:val="28"/>
        </w:rPr>
        <w:t>и здоровье обогащения педагогов</w:t>
      </w:r>
    </w:p>
    <w:p w:rsidR="008A3F85" w:rsidRPr="00AD3187" w:rsidRDefault="008A3F85" w:rsidP="00AD3187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Технологи</w:t>
      </w:r>
      <w:r w:rsidR="00641769" w:rsidRPr="00AD318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3187">
        <w:rPr>
          <w:rFonts w:ascii="Times New Roman" w:eastAsia="Times New Roman" w:hAnsi="Times New Roman" w:cs="Times New Roman"/>
          <w:sz w:val="28"/>
          <w:szCs w:val="28"/>
        </w:rPr>
        <w:t>валеологического</w:t>
      </w:r>
      <w:proofErr w:type="spellEnd"/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просвещения родителей</w:t>
      </w:r>
      <w:r w:rsidR="00641769" w:rsidRPr="00AD31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1769" w:rsidRPr="00AD3187" w:rsidRDefault="00641769" w:rsidP="00AD3187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3F85" w:rsidRPr="00AD3187" w:rsidRDefault="00F91532" w:rsidP="00AD3187">
      <w:pPr>
        <w:shd w:val="clear" w:color="auto" w:fill="FFFFFF"/>
        <w:tabs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214A22" w:rsidRP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r w:rsidR="008A3F85" w:rsidRP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компле</w:t>
      </w:r>
      <w:r w:rsidR="00F45BD6" w:rsidRP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>ксной безопасности в ДОО города</w:t>
      </w:r>
    </w:p>
    <w:p w:rsidR="00214A22" w:rsidRPr="00AD3187" w:rsidRDefault="00214A22" w:rsidP="00AD3187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3F85" w:rsidRPr="00AD3187" w:rsidRDefault="008A3F85" w:rsidP="00AD31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В ДОО города создана система нормативно</w:t>
      </w:r>
      <w:r w:rsidR="00F45BD6" w:rsidRPr="00AD318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>правового регулирования комплексной безопасности. Предусмотрено регулярное обучение коллектива по ТБ, ОТ, ЧС; имеются локальные нормативные акты, устанавливающие требования к безопасности внутреннего помещения и территории ДОО, предназначенной для прогулок воспитанников на свежем воздухе, определены правила безопасности при проведении экскурсий и других мероприятий на территории ДОО (инструкции, приказы, паспорта безопасности, памятки, планы, отчеты, журналы, схемы охраны, графики дежурств). Инструкции:  </w:t>
      </w:r>
    </w:p>
    <w:p w:rsidR="008A3F85" w:rsidRPr="00AD3187" w:rsidRDefault="008A3F85" w:rsidP="00AD3187">
      <w:pPr>
        <w:numPr>
          <w:ilvl w:val="0"/>
          <w:numId w:val="21"/>
        </w:num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Инструктаж по пожарной безопасности </w:t>
      </w:r>
    </w:p>
    <w:p w:rsidR="008A3F85" w:rsidRPr="00AD3187" w:rsidRDefault="008A3F85" w:rsidP="00AD3187">
      <w:pPr>
        <w:numPr>
          <w:ilvl w:val="0"/>
          <w:numId w:val="21"/>
        </w:num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Общая инструкция о мерах пожарной безопасности </w:t>
      </w:r>
    </w:p>
    <w:p w:rsidR="008A3F85" w:rsidRPr="00AD3187" w:rsidRDefault="008A3F85" w:rsidP="00AD3187">
      <w:pPr>
        <w:numPr>
          <w:ilvl w:val="0"/>
          <w:numId w:val="21"/>
        </w:num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Инструктаж о порядке действий персонала по обеспечению безопасной и быстрой эвакуации людей при пожаре; </w:t>
      </w:r>
    </w:p>
    <w:p w:rsidR="008A3F85" w:rsidRPr="00AD3187" w:rsidRDefault="008A3F85" w:rsidP="00AD3187">
      <w:pPr>
        <w:numPr>
          <w:ilvl w:val="0"/>
          <w:numId w:val="21"/>
        </w:num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Инструктаж по действиям сотрудников по предупреждению и при угрозе террористического акта; </w:t>
      </w:r>
    </w:p>
    <w:p w:rsidR="008A3F85" w:rsidRPr="00AD3187" w:rsidRDefault="008A3F85" w:rsidP="00AD3187">
      <w:pPr>
        <w:numPr>
          <w:ilvl w:val="0"/>
          <w:numId w:val="21"/>
        </w:num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Инструкция по охранно-пропускному режиму и действиям персонала при обнаружении подозрительных предметов, которые могут оказаться взрывными устройствами;</w:t>
      </w:r>
    </w:p>
    <w:p w:rsidR="008A3F85" w:rsidRPr="00AD3187" w:rsidRDefault="008A3F85" w:rsidP="00AD3187">
      <w:pPr>
        <w:numPr>
          <w:ilvl w:val="0"/>
          <w:numId w:val="21"/>
        </w:num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Инструктаж </w:t>
      </w:r>
      <w:r w:rsidR="00D2111B" w:rsidRPr="00AD3187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>работникам</w:t>
      </w:r>
      <w:r w:rsidR="00D2111B" w:rsidRPr="00AD31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 при возникновении </w:t>
      </w:r>
      <w:r w:rsidR="00611B8A" w:rsidRPr="00AD3187">
        <w:rPr>
          <w:rFonts w:ascii="Times New Roman" w:eastAsia="Times New Roman" w:hAnsi="Times New Roman" w:cs="Times New Roman"/>
          <w:sz w:val="28"/>
          <w:szCs w:val="28"/>
        </w:rPr>
        <w:t>(угрозе) чрезвычайных ситуаций;</w:t>
      </w:r>
    </w:p>
    <w:p w:rsidR="008A3F85" w:rsidRPr="00AD3187" w:rsidRDefault="008A3F85" w:rsidP="00AD3187">
      <w:pPr>
        <w:numPr>
          <w:ilvl w:val="0"/>
          <w:numId w:val="21"/>
        </w:num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Действие сотрудников  в случае возникновения чрезвычайных ситуаций в мирное время; </w:t>
      </w:r>
    </w:p>
    <w:p w:rsidR="008A3F85" w:rsidRPr="00AD3187" w:rsidRDefault="008A3F85" w:rsidP="00AD3187">
      <w:pPr>
        <w:numPr>
          <w:ilvl w:val="0"/>
          <w:numId w:val="21"/>
        </w:num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Ознакомление с должностными инструкциями на рабочем месте;</w:t>
      </w:r>
    </w:p>
    <w:p w:rsidR="008A3F85" w:rsidRPr="00AD3187" w:rsidRDefault="008A3F85" w:rsidP="00AD3187">
      <w:pPr>
        <w:numPr>
          <w:ilvl w:val="0"/>
          <w:numId w:val="21"/>
        </w:num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lastRenderedPageBreak/>
        <w:t>Ознакомление с инструкциями по ОТ и ТБ на рабочем месте;</w:t>
      </w:r>
    </w:p>
    <w:p w:rsidR="008A3F85" w:rsidRPr="00AD3187" w:rsidRDefault="008A3F85" w:rsidP="00AD3187">
      <w:pPr>
        <w:numPr>
          <w:ilvl w:val="0"/>
          <w:numId w:val="21"/>
        </w:num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Инструктаж о мерах пожарной безопасности на территориях, зданиях и помещениях; </w:t>
      </w:r>
    </w:p>
    <w:p w:rsidR="008A3F85" w:rsidRPr="00AD3187" w:rsidRDefault="008A3F85" w:rsidP="00AD3187">
      <w:pPr>
        <w:numPr>
          <w:ilvl w:val="0"/>
          <w:numId w:val="21"/>
        </w:num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Инструктаж об </w:t>
      </w:r>
      <w:r w:rsidR="00F45BD6" w:rsidRPr="00AD3187">
        <w:rPr>
          <w:rFonts w:ascii="Times New Roman" w:eastAsia="Times New Roman" w:hAnsi="Times New Roman" w:cs="Times New Roman"/>
          <w:sz w:val="28"/>
          <w:szCs w:val="28"/>
        </w:rPr>
        <w:t>охране труда по защите от укуса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клещей и других опасных насекомых.</w:t>
      </w:r>
    </w:p>
    <w:p w:rsidR="008A3F85" w:rsidRPr="00AD3187" w:rsidRDefault="008A3F85" w:rsidP="00AD3187">
      <w:pPr>
        <w:numPr>
          <w:ilvl w:val="0"/>
          <w:numId w:val="21"/>
        </w:num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Инструктаж по охране труда при проведении ремонтных работ в</w:t>
      </w:r>
      <w:r w:rsidR="00547A4B" w:rsidRPr="00AD31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D2111B" w:rsidRPr="00AD318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>; </w:t>
      </w:r>
    </w:p>
    <w:p w:rsidR="008A3F85" w:rsidRPr="00AD3187" w:rsidRDefault="008A3F85" w:rsidP="00AD3187">
      <w:pPr>
        <w:numPr>
          <w:ilvl w:val="0"/>
          <w:numId w:val="21"/>
        </w:num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Программа проведения вводного инструктажа по охране труда;</w:t>
      </w:r>
    </w:p>
    <w:p w:rsidR="008A3F85" w:rsidRPr="00AD3187" w:rsidRDefault="008A3F85" w:rsidP="00AD3187">
      <w:pPr>
        <w:numPr>
          <w:ilvl w:val="0"/>
          <w:numId w:val="21"/>
        </w:num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Программа первичного инструктажа на рабочем месте;</w:t>
      </w:r>
    </w:p>
    <w:p w:rsidR="008A3F85" w:rsidRPr="00AD3187" w:rsidRDefault="008A3F85" w:rsidP="00AD3187">
      <w:pPr>
        <w:numPr>
          <w:ilvl w:val="0"/>
          <w:numId w:val="21"/>
        </w:num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Инструкция по проведению вводного инструктажа по охране труда;</w:t>
      </w:r>
    </w:p>
    <w:p w:rsidR="008A3F85" w:rsidRPr="00AD3187" w:rsidRDefault="008A3F85" w:rsidP="00AD3187">
      <w:pPr>
        <w:numPr>
          <w:ilvl w:val="0"/>
          <w:numId w:val="21"/>
        </w:num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Инструкция по охране жизни и здоровья детей при организации и</w:t>
      </w:r>
      <w:r w:rsidR="00611B8A" w:rsidRPr="00AD31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>проведении целевых прогулок за пределы детского сада; </w:t>
      </w:r>
    </w:p>
    <w:p w:rsidR="008A3F85" w:rsidRPr="00AD3187" w:rsidRDefault="008A3F85" w:rsidP="00AD3187">
      <w:pPr>
        <w:numPr>
          <w:ilvl w:val="0"/>
          <w:numId w:val="21"/>
        </w:num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Инструкция по оказанию первой медицинской помощи детям при отравлениях  ядовитыми растениями и грибами, укусах насеко</w:t>
      </w:r>
      <w:r w:rsidR="00611B8A" w:rsidRPr="00AD3187">
        <w:rPr>
          <w:rFonts w:ascii="Times New Roman" w:eastAsia="Times New Roman" w:hAnsi="Times New Roman" w:cs="Times New Roman"/>
          <w:sz w:val="28"/>
          <w:szCs w:val="28"/>
        </w:rPr>
        <w:t>мых, тепловом и солнечном ударе;</w:t>
      </w:r>
    </w:p>
    <w:p w:rsidR="008A3F85" w:rsidRPr="00AD3187" w:rsidRDefault="008A3F85" w:rsidP="00AD3187">
      <w:pPr>
        <w:shd w:val="clear" w:color="auto" w:fill="FFFFFF"/>
        <w:spacing w:after="0" w:line="240" w:lineRule="auto"/>
        <w:ind w:left="173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Ежеквартально, в течение учебного года, проводятся инструктажи в ДО</w:t>
      </w:r>
      <w:r w:rsidR="00D2111B" w:rsidRPr="00AD318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>, для сотрудников, по выше перечисленной тематике</w:t>
      </w:r>
      <w:r w:rsidR="00611B8A" w:rsidRPr="00AD31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A3F85" w:rsidRPr="00AD3187" w:rsidRDefault="008A3F85" w:rsidP="00AD3187">
      <w:p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Паспорта безопасности: </w:t>
      </w:r>
    </w:p>
    <w:p w:rsidR="008A3F85" w:rsidRPr="00AD3187" w:rsidRDefault="008A3F85" w:rsidP="00AD3187">
      <w:pPr>
        <w:numPr>
          <w:ilvl w:val="0"/>
          <w:numId w:val="21"/>
        </w:num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Паспорт антитеррористической безопасности;</w:t>
      </w:r>
    </w:p>
    <w:p w:rsidR="008A3F85" w:rsidRPr="00AD3187" w:rsidRDefault="008A3F85" w:rsidP="00AD3187">
      <w:pPr>
        <w:numPr>
          <w:ilvl w:val="0"/>
          <w:numId w:val="21"/>
        </w:num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Паспорт дорожной безопасности.</w:t>
      </w:r>
    </w:p>
    <w:p w:rsidR="008A3F85" w:rsidRPr="00AD3187" w:rsidRDefault="008A3F85" w:rsidP="00AD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Используемое спортивно-игровое оборудование соответствует требованиям стандартов безопасности. Территории ДОО оборудованы беседками, расположенными и оснащенными с полным соблюдением требований. В помещениях и на участке имеются все средства реагирования на чрезвычайные ситуации (план эвакуации детей в экстренных случаях, аптечка, инструкции, регламенты/правила безопасности, оптимизированные с учетом потребностей воспитанников группы, в том числе детей с ОВЗ</w:t>
      </w:r>
      <w:proofErr w:type="gramStart"/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7B42" w:rsidRPr="00AD318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020A1" w:rsidRPr="00AD3187" w:rsidRDefault="008A3F85" w:rsidP="00AD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Ведется необходимая документация для организации контроля над чрезвычайными ситуациями и несчастными случаями. </w:t>
      </w:r>
    </w:p>
    <w:p w:rsidR="00422B62" w:rsidRPr="00AD3187" w:rsidRDefault="00422B62" w:rsidP="00AD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3F85" w:rsidRPr="00AD3187" w:rsidRDefault="00F91532" w:rsidP="00AD318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C450A5" w:rsidRP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8A3F85" w:rsidRP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>Повышение качества управления в ДОО</w:t>
      </w:r>
    </w:p>
    <w:p w:rsidR="008A3F85" w:rsidRPr="00AD3187" w:rsidRDefault="008A3F85" w:rsidP="00AD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Повышение качества управления в ДОО проводилось на основе оценки трёх показателей:</w:t>
      </w:r>
    </w:p>
    <w:p w:rsidR="008A3F85" w:rsidRPr="00AD3187" w:rsidRDefault="008A3F85" w:rsidP="00AD318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Наличие у руководителя ДОО требуемого профессионального образования.</w:t>
      </w:r>
    </w:p>
    <w:p w:rsidR="008A3F85" w:rsidRPr="00AD3187" w:rsidRDefault="008A3F85" w:rsidP="00AD318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Разработанность и функционирование внутренней системы оценки качества образования в ДОО (далее – ВСОКО).</w:t>
      </w:r>
    </w:p>
    <w:p w:rsidR="008A3F85" w:rsidRPr="00AD3187" w:rsidRDefault="008A3F85" w:rsidP="00AD318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Наличие программы развития ДОО.</w:t>
      </w:r>
    </w:p>
    <w:p w:rsidR="008A3F85" w:rsidRPr="00AD3187" w:rsidRDefault="008A3F85" w:rsidP="00AD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lastRenderedPageBreak/>
        <w:t>Показатель "Наличие у руководителя ДОО требуемого профессионального образования"</w:t>
      </w:r>
      <w:r w:rsidR="00F806B6" w:rsidRPr="00AD318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9BD" w:rsidRPr="00AD318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всех руководителей ДОО города имеется высшее образование по направлениям подготовки "Менеджмент в образовании"</w:t>
      </w:r>
      <w:r w:rsidR="00F806B6" w:rsidRPr="00AD31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806B6" w:rsidRPr="00AD3187">
        <w:rPr>
          <w:rFonts w:ascii="Times New Roman" w:eastAsia="Times New Roman" w:hAnsi="Times New Roman" w:cs="Times New Roman"/>
          <w:sz w:val="28"/>
          <w:szCs w:val="28"/>
        </w:rPr>
        <w:t xml:space="preserve"> Не у всех руководителей  имеется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высшее педагогическое образование.</w:t>
      </w:r>
    </w:p>
    <w:p w:rsidR="008A3F85" w:rsidRPr="00AD3187" w:rsidRDefault="008A3F85" w:rsidP="00AD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Показатель </w:t>
      </w:r>
      <w:r w:rsidR="00E34980" w:rsidRPr="00AD318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>Разработанность и функционирование ВСОКО в ДОО</w:t>
      </w:r>
      <w:r w:rsidR="00E34980" w:rsidRPr="00AD318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="008E445E" w:rsidRPr="00AD318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не полностью подтвержден, не во всех ДОО имеется разработанное и утвержденное в ДОО положение о ВСОКО, планы и отчеты об осуществлении ВСОКО, результаты реализации ВСОКО не отражены на официальном сайте ДОО</w:t>
      </w:r>
      <w:r w:rsidR="008E445E" w:rsidRPr="00AD31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3F85" w:rsidRPr="00AD3187" w:rsidRDefault="008A3F85" w:rsidP="00AD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Показатель </w:t>
      </w:r>
      <w:r w:rsidR="00E34980" w:rsidRPr="00AD318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>Наличие программы развития ДОО</w:t>
      </w:r>
      <w:r w:rsidR="00E34980" w:rsidRPr="00AD318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E445E" w:rsidRPr="00AD3187">
        <w:rPr>
          <w:rFonts w:ascii="Times New Roman" w:eastAsia="Times New Roman" w:hAnsi="Times New Roman" w:cs="Times New Roman"/>
          <w:sz w:val="28"/>
          <w:szCs w:val="28"/>
        </w:rPr>
        <w:t xml:space="preserve">  –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B90" w:rsidRPr="00AD3187">
        <w:rPr>
          <w:rFonts w:ascii="Times New Roman" w:eastAsia="Times New Roman" w:hAnsi="Times New Roman" w:cs="Times New Roman"/>
          <w:sz w:val="28"/>
          <w:szCs w:val="28"/>
        </w:rPr>
        <w:t>частично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подтвержден в ДОО города. </w:t>
      </w:r>
      <w:r w:rsidR="007E1B90" w:rsidRPr="00AD3187">
        <w:rPr>
          <w:rFonts w:ascii="Times New Roman" w:eastAsia="Times New Roman" w:hAnsi="Times New Roman" w:cs="Times New Roman"/>
          <w:sz w:val="28"/>
          <w:szCs w:val="28"/>
        </w:rPr>
        <w:t>Не во всех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ДОО разработаны и реализуются программ</w:t>
      </w:r>
      <w:r w:rsidR="007E1B90" w:rsidRPr="00AD318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 развития ДОО, которые содержит стратегию развития в долгосрочном периоде (</w:t>
      </w:r>
      <w:r w:rsidR="007C059A" w:rsidRPr="00AD3187">
        <w:rPr>
          <w:rFonts w:ascii="Times New Roman" w:eastAsia="Times New Roman" w:hAnsi="Times New Roman" w:cs="Times New Roman"/>
          <w:sz w:val="28"/>
          <w:szCs w:val="28"/>
        </w:rPr>
        <w:t>3 -</w:t>
      </w:r>
      <w:r w:rsidRPr="00AD3187">
        <w:rPr>
          <w:rFonts w:ascii="Times New Roman" w:eastAsia="Times New Roman" w:hAnsi="Times New Roman" w:cs="Times New Roman"/>
          <w:sz w:val="28"/>
          <w:szCs w:val="28"/>
        </w:rPr>
        <w:t>5 лет), а также требования к ресурсному обеспечению ее реализации (в том числе финансирование за счет средств бюджета, внебюджетных источников финансирования; содержит разделы, связанные с развитием профессиональных компетенций сотрудников ДОО).</w:t>
      </w:r>
    </w:p>
    <w:p w:rsidR="007E1B90" w:rsidRPr="00AD3187" w:rsidRDefault="007E1B90" w:rsidP="00AD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руководителям ДОО:</w:t>
      </w:r>
    </w:p>
    <w:p w:rsidR="007E1B90" w:rsidRPr="00AD3187" w:rsidRDefault="007E1B90" w:rsidP="00AD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>1.Привести в соответствие документы по проведению внутренней системы оценки качества дошкольного образования.</w:t>
      </w:r>
    </w:p>
    <w:p w:rsidR="007E1B90" w:rsidRPr="00AD3187" w:rsidRDefault="007E1B90" w:rsidP="00AD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t xml:space="preserve">2.Разработать  Программы развития ДОО. </w:t>
      </w:r>
    </w:p>
    <w:p w:rsidR="00FE1938" w:rsidRPr="00AD3187" w:rsidRDefault="00FE1938" w:rsidP="00AD3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35644306"/>
    </w:p>
    <w:p w:rsidR="00BC1B76" w:rsidRPr="00AD3187" w:rsidRDefault="007E1B90" w:rsidP="00AD3187">
      <w:pPr>
        <w:spacing w:after="39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D3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Общие в</w:t>
      </w:r>
      <w:r w:rsidR="00FE1938" w:rsidRPr="00AD3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ыводы</w:t>
      </w:r>
      <w:r w:rsidR="00FE2D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и рекомендации</w:t>
      </w:r>
      <w:r w:rsidR="00FE1938" w:rsidRPr="00AD3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: </w:t>
      </w:r>
    </w:p>
    <w:p w:rsidR="00FE1938" w:rsidRPr="00AD3187" w:rsidRDefault="00FE1938" w:rsidP="00AD3187">
      <w:pPr>
        <w:spacing w:after="39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>1.Проведённый мониторинг качества дошкольного образования в городском округе «город Каспийск» позволил сделать вывод о том, что в дошкольных образовательных учреждениях зафиксирован базовый уровень качества дошкольного образования в основном по всем выделенным показателям</w:t>
      </w:r>
      <w:r w:rsidR="008255EB" w:rsidRPr="00AD31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1938" w:rsidRPr="00AD3187" w:rsidRDefault="00FE1938" w:rsidP="00AD318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3187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AD3187">
        <w:rPr>
          <w:rFonts w:ascii="Times New Roman" w:eastAsia="Times New Roman" w:hAnsi="Times New Roman" w:cs="Times New Roman"/>
          <w:bCs/>
          <w:sz w:val="28"/>
          <w:szCs w:val="28"/>
        </w:rPr>
        <w:t>Путем осуществления мониторинга апробированы единые подходы к оценке качества дошкольного образования, основанные на положениях Закона об образовании в РФ (№ 273-ФЗ), ФГОС ДО, профессионального стандарта педагога дошкольного образования и других действующих нормативных документов. Это позволяет провести оценку качества дошкольного образования с единых позиций на разных уровнях: федеральном, региональном, муниципальном. Мониторинг дает возможность сопоставления результатов самооценки с внешней экспертной оценкой.</w:t>
      </w:r>
    </w:p>
    <w:p w:rsidR="00FE1938" w:rsidRPr="00AD3187" w:rsidRDefault="00FE1938" w:rsidP="00AD3187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bCs/>
          <w:sz w:val="28"/>
          <w:szCs w:val="28"/>
        </w:rPr>
        <w:t xml:space="preserve">3.Результаты мониторинга позволяют получить объективную информацию для выявления сильных и слабых сторон дошкольного образования на различных уровнях, что ложится в основу принятия управленческих решений по </w:t>
      </w:r>
      <w:r w:rsidRPr="00AD318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совершенствованию качества дошкольного образования. МКДО органично вписывается в ВСОКО, восполняя недостающее звено.</w:t>
      </w:r>
    </w:p>
    <w:p w:rsidR="00AD3187" w:rsidRDefault="004020A1" w:rsidP="004020A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="00AD3187" w:rsidRPr="00AD3187">
        <w:rPr>
          <w:rFonts w:ascii="Times New Roman" w:eastAsia="Times New Roman" w:hAnsi="Times New Roman" w:cs="Times New Roman"/>
          <w:bCs/>
          <w:sz w:val="28"/>
          <w:szCs w:val="28"/>
        </w:rPr>
        <w:t>Руководителям дошкольных образовательных организаций изучить и использовать результаты мониторинга качества дошкольного образования в качестве подготовительных мер к осуществлению мониторинга в штатном режиме.</w:t>
      </w:r>
    </w:p>
    <w:p w:rsidR="00FE2D9B" w:rsidRPr="00AD3187" w:rsidRDefault="00FE2D9B" w:rsidP="004020A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3187" w:rsidRDefault="004020A1" w:rsidP="004020A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="00AD3187" w:rsidRPr="00AD3187">
        <w:rPr>
          <w:rFonts w:ascii="Times New Roman" w:eastAsia="Times New Roman" w:hAnsi="Times New Roman" w:cs="Times New Roman"/>
          <w:bCs/>
          <w:sz w:val="28"/>
          <w:szCs w:val="28"/>
        </w:rPr>
        <w:t>Своевременно выявлять профессиональные дефициты педагогов и специалистов ДОО для определения правильного направления по вопросам организации образовательного процесса в части проектно-аналитической деятельности, исследовательской деятельности и экспериментирования, а также использования информационных технологий.</w:t>
      </w:r>
    </w:p>
    <w:p w:rsidR="00FE2D9B" w:rsidRPr="00AD3187" w:rsidRDefault="00FE2D9B" w:rsidP="004020A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3187" w:rsidRDefault="004020A1" w:rsidP="004020A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6.</w:t>
      </w:r>
      <w:r w:rsidR="00AD3187" w:rsidRPr="00AD3187">
        <w:rPr>
          <w:rFonts w:ascii="Times New Roman" w:eastAsia="Times New Roman" w:hAnsi="Times New Roman" w:cs="Times New Roman"/>
          <w:bCs/>
          <w:sz w:val="28"/>
          <w:szCs w:val="28"/>
        </w:rPr>
        <w:t>Проводить мотивационную работу среди педагогов в целях прохождения ими процедуры аттестации, повышения их профессиональных компетенций.</w:t>
      </w:r>
    </w:p>
    <w:p w:rsidR="00FE2D9B" w:rsidRPr="00AD3187" w:rsidRDefault="00FE2D9B" w:rsidP="004020A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3187" w:rsidRDefault="004020A1" w:rsidP="004020A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r w:rsidR="00AD3187" w:rsidRPr="00AD3187">
        <w:rPr>
          <w:rFonts w:ascii="Times New Roman" w:eastAsia="Times New Roman" w:hAnsi="Times New Roman" w:cs="Times New Roman"/>
          <w:bCs/>
          <w:sz w:val="28"/>
          <w:szCs w:val="28"/>
        </w:rPr>
        <w:t>Для использования информационных ресурсов в работе с родителями, имеющими детей с ОВЗ или инвалидов, педагогам ДОО рекомендуется создание и использование сайтов и страниц в сети Интернет для проведения консультаций.</w:t>
      </w:r>
      <w:r w:rsidR="00FE2D9B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Обеспечить максимально специальные образовательные условия в ДОО для детей-инвалидов, детей с ограниченными возможностями здоровья (ОВЗ).</w:t>
      </w:r>
    </w:p>
    <w:p w:rsidR="00FE2D9B" w:rsidRPr="00AD3187" w:rsidRDefault="00FE2D9B" w:rsidP="004020A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3187" w:rsidRPr="004C21DA" w:rsidRDefault="004020A1" w:rsidP="004020A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FE2D9B" w:rsidRPr="004C21D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D3187" w:rsidRPr="004C21DA">
        <w:rPr>
          <w:rFonts w:ascii="Times New Roman" w:eastAsia="Times New Roman" w:hAnsi="Times New Roman" w:cs="Times New Roman"/>
          <w:bCs/>
          <w:sz w:val="28"/>
          <w:szCs w:val="28"/>
        </w:rPr>
        <w:t>Пересмотреть РППС и организовать ее в соответствии с ФОП ДО</w:t>
      </w:r>
      <w:r w:rsidR="00540428" w:rsidRPr="004C21DA">
        <w:rPr>
          <w:rFonts w:ascii="Times New Roman" w:eastAsia="Times New Roman" w:hAnsi="Times New Roman" w:cs="Times New Roman"/>
          <w:bCs/>
          <w:sz w:val="28"/>
          <w:szCs w:val="28"/>
        </w:rPr>
        <w:t>, ФГОС ДО.</w:t>
      </w:r>
    </w:p>
    <w:p w:rsidR="00F048BF" w:rsidRPr="00AD3187" w:rsidRDefault="00F048BF" w:rsidP="004020A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21DA">
        <w:rPr>
          <w:rFonts w:ascii="Times New Roman" w:eastAsia="Times New Roman" w:hAnsi="Times New Roman" w:cs="Times New Roman"/>
          <w:bCs/>
          <w:sz w:val="28"/>
          <w:szCs w:val="28"/>
        </w:rPr>
        <w:t>9.К началу нового 2023-2024 учебного года всем ДОО города привест</w:t>
      </w:r>
      <w:r w:rsidR="00987399" w:rsidRPr="004C21D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4C21D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нормативно- правовую базу </w:t>
      </w:r>
      <w:r w:rsidR="00987399" w:rsidRPr="004C21DA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соответствие с ФОП ДО.</w:t>
      </w:r>
    </w:p>
    <w:p w:rsidR="00AD3187" w:rsidRPr="00AD3187" w:rsidRDefault="00AD3187" w:rsidP="00AD3187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sz w:val="28"/>
          <w:szCs w:val="28"/>
        </w:rPr>
      </w:pPr>
    </w:p>
    <w:p w:rsidR="00FE1938" w:rsidRPr="00AD3187" w:rsidRDefault="00FE1938" w:rsidP="00AD318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bCs/>
          <w:sz w:val="28"/>
          <w:szCs w:val="28"/>
        </w:rPr>
        <w:t>Однако, при проведении мониторинга выявились некоторые риски и проблемы:</w:t>
      </w:r>
    </w:p>
    <w:p w:rsidR="00872773" w:rsidRPr="00AD3187" w:rsidRDefault="00872773" w:rsidP="00AD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3"/>
    <w:p w:rsidR="00872773" w:rsidRPr="00AD3187" w:rsidRDefault="00872773" w:rsidP="00AD3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4394"/>
        <w:gridCol w:w="5245"/>
      </w:tblGrid>
      <w:tr w:rsidR="00872773" w:rsidRPr="00AD3187" w:rsidTr="00AD318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73" w:rsidRPr="00AD3187" w:rsidRDefault="00872773" w:rsidP="00AD318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31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Риски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73" w:rsidRPr="00AD3187" w:rsidRDefault="00872773" w:rsidP="00AD318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31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Возможности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73" w:rsidRPr="00AD3187" w:rsidRDefault="00872773" w:rsidP="00AD318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3187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Направления развития</w:t>
            </w:r>
          </w:p>
        </w:tc>
      </w:tr>
      <w:tr w:rsidR="00872773" w:rsidRPr="00AD3187" w:rsidTr="00AD318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73" w:rsidRPr="00AD3187" w:rsidRDefault="00872773" w:rsidP="00AD31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187">
              <w:rPr>
                <w:rFonts w:ascii="Times New Roman" w:hAnsi="Times New Roman"/>
                <w:sz w:val="28"/>
                <w:szCs w:val="28"/>
              </w:rPr>
              <w:t xml:space="preserve">1.Недостаточное овладение функциональными возможностями по совершенствованию качества </w:t>
            </w:r>
            <w:r w:rsidRPr="00AD31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образовательных ориентиров. </w:t>
            </w:r>
          </w:p>
          <w:p w:rsidR="00872773" w:rsidRPr="00AD3187" w:rsidRDefault="00872773" w:rsidP="00AD31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187">
              <w:rPr>
                <w:rFonts w:ascii="Times New Roman" w:hAnsi="Times New Roman"/>
                <w:sz w:val="28"/>
                <w:szCs w:val="28"/>
              </w:rPr>
              <w:t xml:space="preserve">2.Недостаточно показаны подходы к разработке микропрограмм психолого-педагогической поддержки детей, имеющих особые образовательные потребности. </w:t>
            </w:r>
          </w:p>
          <w:p w:rsidR="00872773" w:rsidRPr="00AD3187" w:rsidRDefault="00872773" w:rsidP="00AD31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187">
              <w:rPr>
                <w:rFonts w:ascii="Times New Roman" w:hAnsi="Times New Roman"/>
                <w:sz w:val="28"/>
                <w:szCs w:val="28"/>
              </w:rPr>
              <w:t>3.Недостаточное овладение функциональными возможностями по совершенствованию качества безопасности групповых помещений</w:t>
            </w:r>
          </w:p>
          <w:p w:rsidR="00872773" w:rsidRPr="00AD3187" w:rsidRDefault="00872773" w:rsidP="00AD318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D3187">
              <w:rPr>
                <w:rFonts w:ascii="Times New Roman" w:hAnsi="Times New Roman"/>
                <w:bCs/>
                <w:sz w:val="28"/>
                <w:szCs w:val="28"/>
              </w:rPr>
              <w:t>4.Отсутствует четкое понимание условий и возможностей использования результатов мониторинга, направленных  на предотвращение и устранение выявленных проблем</w:t>
            </w:r>
          </w:p>
          <w:p w:rsidR="00872773" w:rsidRPr="00AD3187" w:rsidRDefault="00872773" w:rsidP="00AD318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D3187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  <w:r w:rsidR="00A47FB6" w:rsidRPr="00AD3187">
              <w:rPr>
                <w:rFonts w:ascii="Times New Roman" w:hAnsi="Times New Roman"/>
                <w:bCs/>
                <w:sz w:val="28"/>
                <w:szCs w:val="28"/>
              </w:rPr>
              <w:t>Наблюдается п</w:t>
            </w:r>
            <w:r w:rsidRPr="00AD3187">
              <w:rPr>
                <w:rFonts w:ascii="Times New Roman" w:hAnsi="Times New Roman"/>
                <w:bCs/>
                <w:sz w:val="28"/>
                <w:szCs w:val="28"/>
              </w:rPr>
              <w:t xml:space="preserve">роблема, связанная с заполнением </w:t>
            </w:r>
            <w:r w:rsidR="00A47FB6" w:rsidRPr="00AD3187">
              <w:rPr>
                <w:rFonts w:ascii="Times New Roman" w:hAnsi="Times New Roman"/>
                <w:bCs/>
                <w:sz w:val="28"/>
                <w:szCs w:val="28"/>
              </w:rPr>
              <w:t xml:space="preserve">педагогами </w:t>
            </w:r>
            <w:r w:rsidRPr="00AD3187">
              <w:rPr>
                <w:rFonts w:ascii="Times New Roman" w:hAnsi="Times New Roman"/>
                <w:bCs/>
                <w:sz w:val="28"/>
                <w:szCs w:val="28"/>
              </w:rPr>
              <w:t>электронных форм</w:t>
            </w:r>
          </w:p>
          <w:p w:rsidR="00872773" w:rsidRPr="00AD3187" w:rsidRDefault="00872773" w:rsidP="00AD3187">
            <w:pPr>
              <w:jc w:val="both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AD3187">
              <w:rPr>
                <w:rFonts w:ascii="Times New Roman" w:hAnsi="Times New Roman"/>
                <w:bCs/>
                <w:sz w:val="28"/>
                <w:szCs w:val="28"/>
              </w:rPr>
              <w:t>6.Достаточно большой объем МКДО затрудняет корректное и качественное оценивание, требует много времени для его проведения в ущерб основной деятельности.</w:t>
            </w:r>
          </w:p>
          <w:p w:rsidR="00872773" w:rsidRPr="00AD3187" w:rsidRDefault="00872773" w:rsidP="00AD3187">
            <w:pPr>
              <w:jc w:val="both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72773" w:rsidRPr="00AD3187" w:rsidRDefault="00872773" w:rsidP="00AD31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2773" w:rsidRPr="00AD3187" w:rsidRDefault="00872773" w:rsidP="00AD31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73" w:rsidRPr="00AD3187" w:rsidRDefault="00872773" w:rsidP="00AD31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1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Оптимизация системы поэтапного повышения квалификации сотрудников. </w:t>
            </w:r>
            <w:r w:rsidRPr="00AD31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2.Совершенствование развивающей предметно-пространственной среды дошкольного учреждения. </w:t>
            </w:r>
          </w:p>
          <w:p w:rsidR="00872773" w:rsidRPr="00AD3187" w:rsidRDefault="00872773" w:rsidP="00AD31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187">
              <w:rPr>
                <w:rFonts w:ascii="Times New Roman" w:hAnsi="Times New Roman"/>
                <w:sz w:val="28"/>
                <w:szCs w:val="28"/>
              </w:rPr>
              <w:t>3.Создание единого пространства развития ребенка в семье и ДОУ, сделать родителей участниками полноценного воспитательного процесса</w:t>
            </w:r>
          </w:p>
          <w:p w:rsidR="00872773" w:rsidRPr="00AD3187" w:rsidRDefault="00872773" w:rsidP="00AD31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187">
              <w:rPr>
                <w:rFonts w:ascii="Times New Roman" w:hAnsi="Times New Roman"/>
                <w:sz w:val="28"/>
                <w:szCs w:val="28"/>
              </w:rPr>
              <w:t>4. Создание консалтингового центра в ГО «город Каспийск» при МКУ «Управление образования», координирующего  работу по мониторингу качества дошкольного образования</w:t>
            </w:r>
          </w:p>
          <w:p w:rsidR="00872773" w:rsidRPr="00AD3187" w:rsidRDefault="00872773" w:rsidP="00AD31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187">
              <w:rPr>
                <w:rFonts w:ascii="Times New Roman" w:hAnsi="Times New Roman"/>
                <w:sz w:val="28"/>
                <w:szCs w:val="28"/>
              </w:rPr>
              <w:t>5.Оптимизация шкал оценивания качества дошкольного образования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73" w:rsidRPr="00AD3187" w:rsidRDefault="00872773" w:rsidP="00AD31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1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1.Проведение семинаров, семинаров-практикумов для педагогов, работающих с детьми дошкольного возраста, </w:t>
            </w:r>
            <w:r w:rsidRPr="00AD31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имеющих особые образовательные потребности с привлечением специалистов центра психолого-педагогической реабилитации и коррекции. </w:t>
            </w:r>
          </w:p>
          <w:p w:rsidR="00872773" w:rsidRPr="00AD3187" w:rsidRDefault="00872773" w:rsidP="00AD31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187">
              <w:rPr>
                <w:rFonts w:ascii="Times New Roman" w:hAnsi="Times New Roman"/>
                <w:sz w:val="28"/>
                <w:szCs w:val="28"/>
              </w:rPr>
              <w:t>2.Распространение лучшего педагогического опыта на муниципальном и региональном уровнях. 3.Расширение участия воспитанников и их родителей (законных представителей) в мероприятиях, способствующих формированию привычки ЗОЖ</w:t>
            </w:r>
          </w:p>
          <w:p w:rsidR="00872773" w:rsidRPr="00AD3187" w:rsidRDefault="00872773" w:rsidP="00AD31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187">
              <w:rPr>
                <w:rFonts w:ascii="Times New Roman" w:hAnsi="Times New Roman"/>
                <w:sz w:val="28"/>
                <w:szCs w:val="28"/>
              </w:rPr>
              <w:t>4.Проведение семинаров, консультаций по вопросам осуществления качества дошкольного образования</w:t>
            </w:r>
          </w:p>
          <w:p w:rsidR="00872773" w:rsidRPr="00AD3187" w:rsidRDefault="00872773" w:rsidP="00AD31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2773" w:rsidRPr="00AD3187" w:rsidRDefault="00872773" w:rsidP="00AD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773" w:rsidRPr="00AD3187" w:rsidRDefault="00872773" w:rsidP="00AD318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D0578" w:rsidRPr="00AD3187" w:rsidRDefault="00AD3187" w:rsidP="00AD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87">
        <w:rPr>
          <w:rFonts w:ascii="Times New Roman" w:eastAsia="Times New Roman" w:hAnsi="Times New Roman" w:cs="Times New Roman"/>
          <w:sz w:val="28"/>
          <w:szCs w:val="28"/>
        </w:rPr>
        <w:lastRenderedPageBreak/>
        <w:t>Аналитическую справку составил: руководитель экспертной группы МКУ «Управление образования» городского округа «город Каспийск», заведующий МБДОУ д/с №30 «Звездочка» Курбанова В.Г.</w:t>
      </w:r>
    </w:p>
    <w:p w:rsidR="00ED0578" w:rsidRPr="00AD3187" w:rsidRDefault="00ED0578" w:rsidP="00AD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578" w:rsidRPr="00AD3187" w:rsidRDefault="00ED0578" w:rsidP="00AD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578" w:rsidRPr="00AD3187" w:rsidRDefault="00ED0578" w:rsidP="00AD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578" w:rsidRPr="00AD3187" w:rsidRDefault="00ED0578" w:rsidP="00AD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578" w:rsidRPr="00AD3187" w:rsidRDefault="00ED0578" w:rsidP="00AD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578" w:rsidRPr="00AD3187" w:rsidRDefault="00ED0578" w:rsidP="00AD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578" w:rsidRPr="00AD3187" w:rsidRDefault="00ED0578" w:rsidP="00AD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578" w:rsidRPr="00AD3187" w:rsidRDefault="00ED0578" w:rsidP="00AD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578" w:rsidRPr="00AD3187" w:rsidRDefault="00ED0578" w:rsidP="00AD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578" w:rsidRPr="00AD3187" w:rsidRDefault="00ED0578" w:rsidP="00AD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578" w:rsidRPr="00AD3187" w:rsidRDefault="00ED0578" w:rsidP="00AD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578" w:rsidRPr="00AD3187" w:rsidRDefault="00ED0578" w:rsidP="00AD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578" w:rsidRPr="00AD3187" w:rsidRDefault="00ED0578" w:rsidP="00AD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578" w:rsidRPr="00AD3187" w:rsidRDefault="00ED0578" w:rsidP="00AD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578" w:rsidRPr="00AD3187" w:rsidRDefault="00ED0578" w:rsidP="00AD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578" w:rsidRPr="00AD3187" w:rsidRDefault="00ED0578" w:rsidP="00AD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578" w:rsidRPr="00AD3187" w:rsidRDefault="00ED0578" w:rsidP="00AD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578" w:rsidRPr="00AD3187" w:rsidRDefault="00ED0578" w:rsidP="00AD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578" w:rsidRPr="00AD3187" w:rsidRDefault="00ED0578" w:rsidP="00AD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578" w:rsidRPr="00AD3187" w:rsidRDefault="00ED0578" w:rsidP="00AD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578" w:rsidRPr="00AD3187" w:rsidRDefault="00ED0578" w:rsidP="00AD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578" w:rsidRPr="00AD3187" w:rsidRDefault="00ED0578" w:rsidP="00AD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578" w:rsidRPr="00AD3187" w:rsidRDefault="00ED0578" w:rsidP="00AD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578" w:rsidRPr="00AD3187" w:rsidRDefault="00ED0578" w:rsidP="00AD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D0578" w:rsidRPr="00AD3187" w:rsidSect="00ED0578">
      <w:pgSz w:w="16838" w:h="11906" w:orient="landscape"/>
      <w:pgMar w:top="567" w:right="1134" w:bottom="1701" w:left="1134" w:header="709" w:footer="709" w:gutter="0"/>
      <w:cols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E4B"/>
      </v:shape>
    </w:pict>
  </w:numPicBullet>
  <w:abstractNum w:abstractNumId="0">
    <w:nsid w:val="01874B2E"/>
    <w:multiLevelType w:val="hybridMultilevel"/>
    <w:tmpl w:val="E618BE80"/>
    <w:lvl w:ilvl="0" w:tplc="04190007">
      <w:start w:val="1"/>
      <w:numFmt w:val="bullet"/>
      <w:lvlText w:val=""/>
      <w:lvlPicBulletId w:val="0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>
    <w:nsid w:val="060A4CC1"/>
    <w:multiLevelType w:val="multilevel"/>
    <w:tmpl w:val="A06CBCE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>
    <w:nsid w:val="07805A5C"/>
    <w:multiLevelType w:val="multilevel"/>
    <w:tmpl w:val="97CA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FD6DC6"/>
    <w:multiLevelType w:val="hybridMultilevel"/>
    <w:tmpl w:val="3EEA1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B432A"/>
    <w:multiLevelType w:val="hybridMultilevel"/>
    <w:tmpl w:val="6F7EB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26650"/>
    <w:multiLevelType w:val="multilevel"/>
    <w:tmpl w:val="D5B2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40609B"/>
    <w:multiLevelType w:val="hybridMultilevel"/>
    <w:tmpl w:val="F98E4C18"/>
    <w:lvl w:ilvl="0" w:tplc="041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7">
    <w:nsid w:val="133C21B7"/>
    <w:multiLevelType w:val="multilevel"/>
    <w:tmpl w:val="637CE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D57A9C"/>
    <w:multiLevelType w:val="multilevel"/>
    <w:tmpl w:val="E59C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9809F7"/>
    <w:multiLevelType w:val="multilevel"/>
    <w:tmpl w:val="E9E8E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9A3232"/>
    <w:multiLevelType w:val="multilevel"/>
    <w:tmpl w:val="EDEA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A40384"/>
    <w:multiLevelType w:val="multilevel"/>
    <w:tmpl w:val="FBE8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566B63"/>
    <w:multiLevelType w:val="multilevel"/>
    <w:tmpl w:val="1960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665EDC"/>
    <w:multiLevelType w:val="multilevel"/>
    <w:tmpl w:val="C8F6FB2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FD569D"/>
    <w:multiLevelType w:val="multilevel"/>
    <w:tmpl w:val="3086F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171A78"/>
    <w:multiLevelType w:val="hybridMultilevel"/>
    <w:tmpl w:val="2512A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05423"/>
    <w:multiLevelType w:val="hybridMultilevel"/>
    <w:tmpl w:val="28FA6D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AB27C28"/>
    <w:multiLevelType w:val="hybridMultilevel"/>
    <w:tmpl w:val="F06E594E"/>
    <w:lvl w:ilvl="0" w:tplc="C40EC83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ADF2C67"/>
    <w:multiLevelType w:val="hybridMultilevel"/>
    <w:tmpl w:val="C7B4C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543BF1"/>
    <w:multiLevelType w:val="hybridMultilevel"/>
    <w:tmpl w:val="2612D6C0"/>
    <w:lvl w:ilvl="0" w:tplc="041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0">
    <w:nsid w:val="3BFC7C14"/>
    <w:multiLevelType w:val="multilevel"/>
    <w:tmpl w:val="BEEE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080500"/>
    <w:multiLevelType w:val="multilevel"/>
    <w:tmpl w:val="DB9E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5C2060"/>
    <w:multiLevelType w:val="multilevel"/>
    <w:tmpl w:val="692C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8A1AC2"/>
    <w:multiLevelType w:val="multilevel"/>
    <w:tmpl w:val="6AAC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8F5428"/>
    <w:multiLevelType w:val="hybridMultilevel"/>
    <w:tmpl w:val="872628DC"/>
    <w:lvl w:ilvl="0" w:tplc="DBE452B0">
      <w:start w:val="1"/>
      <w:numFmt w:val="bullet"/>
      <w:lvlText w:val="-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0A72C">
      <w:start w:val="1"/>
      <w:numFmt w:val="decimal"/>
      <w:lvlText w:val="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6262F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1EC8F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926DE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FE047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92735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22D68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EAD72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53D0737"/>
    <w:multiLevelType w:val="multilevel"/>
    <w:tmpl w:val="03D2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170458"/>
    <w:multiLevelType w:val="multilevel"/>
    <w:tmpl w:val="933A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293191"/>
    <w:multiLevelType w:val="multilevel"/>
    <w:tmpl w:val="7D74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6F6585"/>
    <w:multiLevelType w:val="hybridMultilevel"/>
    <w:tmpl w:val="C20CCFC8"/>
    <w:lvl w:ilvl="0" w:tplc="0419000D">
      <w:start w:val="1"/>
      <w:numFmt w:val="bullet"/>
      <w:lvlText w:val=""/>
      <w:lvlJc w:val="left"/>
      <w:pPr>
        <w:ind w:left="1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29">
    <w:nsid w:val="4DA86B38"/>
    <w:multiLevelType w:val="multilevel"/>
    <w:tmpl w:val="4642C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84790A"/>
    <w:multiLevelType w:val="multilevel"/>
    <w:tmpl w:val="974C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F32FB8"/>
    <w:multiLevelType w:val="hybridMultilevel"/>
    <w:tmpl w:val="E67CD7F8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2">
    <w:nsid w:val="66EE0523"/>
    <w:multiLevelType w:val="multilevel"/>
    <w:tmpl w:val="5D72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85326A"/>
    <w:multiLevelType w:val="hybridMultilevel"/>
    <w:tmpl w:val="277E9746"/>
    <w:lvl w:ilvl="0" w:tplc="4EDA700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9831FE"/>
    <w:multiLevelType w:val="multilevel"/>
    <w:tmpl w:val="3308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071A3D"/>
    <w:multiLevelType w:val="multilevel"/>
    <w:tmpl w:val="BDFE4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304710"/>
    <w:multiLevelType w:val="multilevel"/>
    <w:tmpl w:val="E68C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9D23CE"/>
    <w:multiLevelType w:val="hybridMultilevel"/>
    <w:tmpl w:val="7DCA4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AC6543"/>
    <w:multiLevelType w:val="multilevel"/>
    <w:tmpl w:val="26A4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E87654"/>
    <w:multiLevelType w:val="multilevel"/>
    <w:tmpl w:val="14FA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5E6E9F"/>
    <w:multiLevelType w:val="hybridMultilevel"/>
    <w:tmpl w:val="111A7F3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1">
    <w:nsid w:val="7D1E2BEB"/>
    <w:multiLevelType w:val="multilevel"/>
    <w:tmpl w:val="16B8F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21"/>
  </w:num>
  <w:num w:numId="3">
    <w:abstractNumId w:val="9"/>
  </w:num>
  <w:num w:numId="4">
    <w:abstractNumId w:val="26"/>
  </w:num>
  <w:num w:numId="5">
    <w:abstractNumId w:val="8"/>
  </w:num>
  <w:num w:numId="6">
    <w:abstractNumId w:val="13"/>
  </w:num>
  <w:num w:numId="7">
    <w:abstractNumId w:val="25"/>
  </w:num>
  <w:num w:numId="8">
    <w:abstractNumId w:val="12"/>
  </w:num>
  <w:num w:numId="9">
    <w:abstractNumId w:val="5"/>
  </w:num>
  <w:num w:numId="10">
    <w:abstractNumId w:val="39"/>
  </w:num>
  <w:num w:numId="11">
    <w:abstractNumId w:val="20"/>
  </w:num>
  <w:num w:numId="12">
    <w:abstractNumId w:val="35"/>
  </w:num>
  <w:num w:numId="13">
    <w:abstractNumId w:val="22"/>
  </w:num>
  <w:num w:numId="14">
    <w:abstractNumId w:val="32"/>
  </w:num>
  <w:num w:numId="15">
    <w:abstractNumId w:val="11"/>
  </w:num>
  <w:num w:numId="16">
    <w:abstractNumId w:val="1"/>
  </w:num>
  <w:num w:numId="17">
    <w:abstractNumId w:val="14"/>
  </w:num>
  <w:num w:numId="18">
    <w:abstractNumId w:val="10"/>
  </w:num>
  <w:num w:numId="19">
    <w:abstractNumId w:val="38"/>
  </w:num>
  <w:num w:numId="20">
    <w:abstractNumId w:val="7"/>
  </w:num>
  <w:num w:numId="21">
    <w:abstractNumId w:val="36"/>
  </w:num>
  <w:num w:numId="22">
    <w:abstractNumId w:val="41"/>
  </w:num>
  <w:num w:numId="23">
    <w:abstractNumId w:val="3"/>
  </w:num>
  <w:num w:numId="24">
    <w:abstractNumId w:val="16"/>
  </w:num>
  <w:num w:numId="25">
    <w:abstractNumId w:val="37"/>
  </w:num>
  <w:num w:numId="26">
    <w:abstractNumId w:val="18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8"/>
  </w:num>
  <w:num w:numId="32">
    <w:abstractNumId w:val="19"/>
  </w:num>
  <w:num w:numId="33">
    <w:abstractNumId w:val="6"/>
  </w:num>
  <w:num w:numId="34">
    <w:abstractNumId w:val="40"/>
  </w:num>
  <w:num w:numId="35">
    <w:abstractNumId w:val="27"/>
  </w:num>
  <w:num w:numId="36">
    <w:abstractNumId w:val="29"/>
  </w:num>
  <w:num w:numId="37">
    <w:abstractNumId w:val="2"/>
  </w:num>
  <w:num w:numId="38">
    <w:abstractNumId w:val="30"/>
  </w:num>
  <w:num w:numId="39">
    <w:abstractNumId w:val="23"/>
  </w:num>
  <w:num w:numId="40">
    <w:abstractNumId w:val="4"/>
  </w:num>
  <w:num w:numId="41">
    <w:abstractNumId w:val="31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6664B"/>
    <w:rsid w:val="0000113D"/>
    <w:rsid w:val="000605FD"/>
    <w:rsid w:val="0006387A"/>
    <w:rsid w:val="0006514D"/>
    <w:rsid w:val="00067529"/>
    <w:rsid w:val="000803C0"/>
    <w:rsid w:val="00094EE0"/>
    <w:rsid w:val="000B3E5D"/>
    <w:rsid w:val="000D5150"/>
    <w:rsid w:val="00117F02"/>
    <w:rsid w:val="0013589B"/>
    <w:rsid w:val="00177432"/>
    <w:rsid w:val="001955B7"/>
    <w:rsid w:val="001A6DFD"/>
    <w:rsid w:val="001A7274"/>
    <w:rsid w:val="001B17C1"/>
    <w:rsid w:val="001C0D5A"/>
    <w:rsid w:val="001D5606"/>
    <w:rsid w:val="001E6C8B"/>
    <w:rsid w:val="00210621"/>
    <w:rsid w:val="00214A22"/>
    <w:rsid w:val="00227343"/>
    <w:rsid w:val="00284878"/>
    <w:rsid w:val="002975A2"/>
    <w:rsid w:val="002A48BB"/>
    <w:rsid w:val="002A6548"/>
    <w:rsid w:val="002C1CA2"/>
    <w:rsid w:val="002D3E47"/>
    <w:rsid w:val="002D56D9"/>
    <w:rsid w:val="003273DC"/>
    <w:rsid w:val="0036664B"/>
    <w:rsid w:val="00385462"/>
    <w:rsid w:val="0039063D"/>
    <w:rsid w:val="003A7DD4"/>
    <w:rsid w:val="003E4A82"/>
    <w:rsid w:val="004020A1"/>
    <w:rsid w:val="00422723"/>
    <w:rsid w:val="00422B62"/>
    <w:rsid w:val="0042521D"/>
    <w:rsid w:val="00450536"/>
    <w:rsid w:val="00457867"/>
    <w:rsid w:val="00465481"/>
    <w:rsid w:val="004C21DA"/>
    <w:rsid w:val="004C5BB4"/>
    <w:rsid w:val="004C5D0C"/>
    <w:rsid w:val="00520D99"/>
    <w:rsid w:val="0053511F"/>
    <w:rsid w:val="00540428"/>
    <w:rsid w:val="00547A4B"/>
    <w:rsid w:val="00554C7D"/>
    <w:rsid w:val="00575B12"/>
    <w:rsid w:val="005A6A1A"/>
    <w:rsid w:val="005D2B88"/>
    <w:rsid w:val="005E22C6"/>
    <w:rsid w:val="00611B8A"/>
    <w:rsid w:val="00621755"/>
    <w:rsid w:val="006309BD"/>
    <w:rsid w:val="00641769"/>
    <w:rsid w:val="006470E2"/>
    <w:rsid w:val="00652FD9"/>
    <w:rsid w:val="00674D1D"/>
    <w:rsid w:val="0068446A"/>
    <w:rsid w:val="006B2D06"/>
    <w:rsid w:val="006C3BD9"/>
    <w:rsid w:val="006E7A68"/>
    <w:rsid w:val="007116B4"/>
    <w:rsid w:val="00725CB1"/>
    <w:rsid w:val="00747C12"/>
    <w:rsid w:val="00771028"/>
    <w:rsid w:val="0077686E"/>
    <w:rsid w:val="007777FA"/>
    <w:rsid w:val="007863E5"/>
    <w:rsid w:val="00794943"/>
    <w:rsid w:val="007B70B2"/>
    <w:rsid w:val="007C059A"/>
    <w:rsid w:val="007C2401"/>
    <w:rsid w:val="007C42E2"/>
    <w:rsid w:val="007D043A"/>
    <w:rsid w:val="007E1B90"/>
    <w:rsid w:val="008255EB"/>
    <w:rsid w:val="00841071"/>
    <w:rsid w:val="00872773"/>
    <w:rsid w:val="00897FB9"/>
    <w:rsid w:val="008A3F85"/>
    <w:rsid w:val="008E445E"/>
    <w:rsid w:val="008F00A8"/>
    <w:rsid w:val="0090315F"/>
    <w:rsid w:val="00905A3E"/>
    <w:rsid w:val="00914685"/>
    <w:rsid w:val="009536CF"/>
    <w:rsid w:val="00953E2C"/>
    <w:rsid w:val="0097797F"/>
    <w:rsid w:val="00980504"/>
    <w:rsid w:val="00987399"/>
    <w:rsid w:val="009A702B"/>
    <w:rsid w:val="009C57AA"/>
    <w:rsid w:val="009D29C4"/>
    <w:rsid w:val="00A13110"/>
    <w:rsid w:val="00A20979"/>
    <w:rsid w:val="00A21162"/>
    <w:rsid w:val="00A47FB6"/>
    <w:rsid w:val="00A7006E"/>
    <w:rsid w:val="00A757BD"/>
    <w:rsid w:val="00A92834"/>
    <w:rsid w:val="00AA6F70"/>
    <w:rsid w:val="00AB63A3"/>
    <w:rsid w:val="00AB68E3"/>
    <w:rsid w:val="00AB7568"/>
    <w:rsid w:val="00AD3187"/>
    <w:rsid w:val="00B731F9"/>
    <w:rsid w:val="00B81FFF"/>
    <w:rsid w:val="00BA20F3"/>
    <w:rsid w:val="00BC1B76"/>
    <w:rsid w:val="00C450A5"/>
    <w:rsid w:val="00C7195E"/>
    <w:rsid w:val="00C72149"/>
    <w:rsid w:val="00CA7B42"/>
    <w:rsid w:val="00CF61E0"/>
    <w:rsid w:val="00D2111B"/>
    <w:rsid w:val="00D50180"/>
    <w:rsid w:val="00D531AB"/>
    <w:rsid w:val="00D826D5"/>
    <w:rsid w:val="00DA626A"/>
    <w:rsid w:val="00DC1598"/>
    <w:rsid w:val="00DD0836"/>
    <w:rsid w:val="00E222DF"/>
    <w:rsid w:val="00E34980"/>
    <w:rsid w:val="00E479B8"/>
    <w:rsid w:val="00E72F23"/>
    <w:rsid w:val="00E84F72"/>
    <w:rsid w:val="00EB6A71"/>
    <w:rsid w:val="00EC566E"/>
    <w:rsid w:val="00ED0578"/>
    <w:rsid w:val="00EE4381"/>
    <w:rsid w:val="00F048BF"/>
    <w:rsid w:val="00F45BD6"/>
    <w:rsid w:val="00F52F98"/>
    <w:rsid w:val="00F57503"/>
    <w:rsid w:val="00F73C2F"/>
    <w:rsid w:val="00F806B6"/>
    <w:rsid w:val="00F91532"/>
    <w:rsid w:val="00F9210A"/>
    <w:rsid w:val="00FC4303"/>
    <w:rsid w:val="00FC5530"/>
    <w:rsid w:val="00FE1938"/>
    <w:rsid w:val="00FE2D9B"/>
    <w:rsid w:val="00FE57EA"/>
    <w:rsid w:val="00FE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93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AA"/>
  </w:style>
  <w:style w:type="paragraph" w:styleId="1">
    <w:name w:val="heading 1"/>
    <w:basedOn w:val="a"/>
    <w:next w:val="a"/>
    <w:link w:val="10"/>
    <w:uiPriority w:val="9"/>
    <w:qFormat/>
    <w:rsid w:val="009031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666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E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66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6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6664B"/>
    <w:rPr>
      <w:color w:val="0000FF"/>
      <w:u w:val="single"/>
    </w:rPr>
  </w:style>
  <w:style w:type="character" w:styleId="a5">
    <w:name w:val="Strong"/>
    <w:basedOn w:val="a0"/>
    <w:uiPriority w:val="22"/>
    <w:qFormat/>
    <w:rsid w:val="0036664B"/>
    <w:rPr>
      <w:b/>
      <w:bCs/>
    </w:rPr>
  </w:style>
  <w:style w:type="paragraph" w:styleId="a6">
    <w:name w:val="List Paragraph"/>
    <w:basedOn w:val="a"/>
    <w:uiPriority w:val="34"/>
    <w:qFormat/>
    <w:rsid w:val="00F52F98"/>
    <w:pPr>
      <w:ind w:left="720"/>
      <w:contextualSpacing/>
    </w:pPr>
  </w:style>
  <w:style w:type="table" w:styleId="a7">
    <w:name w:val="Table Grid"/>
    <w:basedOn w:val="a1"/>
    <w:uiPriority w:val="59"/>
    <w:rsid w:val="00F921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2D3E4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B3E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No Spacing"/>
    <w:uiPriority w:val="1"/>
    <w:qFormat/>
    <w:rsid w:val="008255E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031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4C2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2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1048">
                  <w:marLeft w:val="0"/>
                  <w:marRight w:val="47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3218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CDD8E3"/>
                                <w:right w:val="none" w:sz="0" w:space="0" w:color="auto"/>
                              </w:divBdr>
                              <w:divsChild>
                                <w:div w:id="160970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13044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42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123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CFD1"/>
                        <w:left w:val="single" w:sz="6" w:space="0" w:color="CECFD1"/>
                        <w:bottom w:val="single" w:sz="6" w:space="0" w:color="CECFD1"/>
                        <w:right w:val="single" w:sz="6" w:space="0" w:color="CECFD1"/>
                      </w:divBdr>
                      <w:divsChild>
                        <w:div w:id="14019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FFFFFF"/>
                            <w:left w:val="single" w:sz="6" w:space="4" w:color="FFFFFF"/>
                            <w:bottom w:val="single" w:sz="6" w:space="4" w:color="FFFFFF"/>
                            <w:right w:val="single" w:sz="6" w:space="4" w:color="FFFFFF"/>
                          </w:divBdr>
                          <w:divsChild>
                            <w:div w:id="9067700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822497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01355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555234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364535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585143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367939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0008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5046721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4148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11263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57534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83022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8527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91787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0417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82910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025390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8932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6777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28108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32640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8793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68879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13049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53860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21471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45252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67104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11391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52074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87213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4357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07506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2583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1902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22338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47882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36144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19612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64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9235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22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ECFD1"/>
                                <w:left w:val="single" w:sz="6" w:space="0" w:color="CECFD1"/>
                                <w:bottom w:val="single" w:sz="6" w:space="0" w:color="CECFD1"/>
                                <w:right w:val="single" w:sz="6" w:space="0" w:color="CECFD1"/>
                              </w:divBdr>
                              <w:divsChild>
                                <w:div w:id="118902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FFFFFF"/>
                                    <w:left w:val="single" w:sz="6" w:space="4" w:color="FFFFFF"/>
                                    <w:bottom w:val="single" w:sz="6" w:space="4" w:color="FFFFFF"/>
                                    <w:right w:val="single" w:sz="6" w:space="4" w:color="FFFFFF"/>
                                  </w:divBdr>
                                  <w:divsChild>
                                    <w:div w:id="1119648274">
                                      <w:marLeft w:val="15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6DBE1"/>
                                        <w:right w:val="none" w:sz="0" w:space="0" w:color="auto"/>
                                      </w:divBdr>
                                    </w:div>
                                    <w:div w:id="89944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20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71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346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16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54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31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414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130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741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131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1223655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919290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89007203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6DBE1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31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5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0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CFD1"/>
                            <w:left w:val="single" w:sz="6" w:space="0" w:color="CECFD1"/>
                            <w:bottom w:val="single" w:sz="6" w:space="0" w:color="CECFD1"/>
                            <w:right w:val="single" w:sz="6" w:space="0" w:color="CECFD1"/>
                          </w:divBdr>
                          <w:divsChild>
                            <w:div w:id="6268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FFFFFF"/>
                                <w:left w:val="single" w:sz="6" w:space="15" w:color="FFFFFF"/>
                                <w:bottom w:val="single" w:sz="6" w:space="15" w:color="FFFFFF"/>
                                <w:right w:val="single" w:sz="6" w:space="15" w:color="FFFFFF"/>
                              </w:divBdr>
                              <w:divsChild>
                                <w:div w:id="6484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00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3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7171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0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57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87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66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562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31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7378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9478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506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917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1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10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9572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Образовательный ценз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0B7-4240-8B83-B5183772FBB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0B7-4240-8B83-B5183772FBB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0B7-4240-8B83-B5183772FBB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0B7-4240-8B83-B5183772FBB1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высшее</c:v>
                </c:pt>
                <c:pt idx="1">
                  <c:v>среднее-профессиональное</c:v>
                </c:pt>
                <c:pt idx="2">
                  <c:v>другое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67</c:v>
                </c:pt>
                <c:pt idx="1">
                  <c:v>27</c:v>
                </c:pt>
                <c:pt idx="2">
                  <c:v>1.4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7CF-4A4C-B2D9-C15C945BC20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Аттестация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E0F-4F38-A9DA-66B9C66EC83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E0F-4F38-A9DA-66B9C66EC83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E0F-4F38-A9DA-66B9C66EC83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E0F-4F38-A9DA-66B9C66EC83E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 </c:v>
                </c:pt>
                <c:pt idx="2">
                  <c:v>СЗД</c:v>
                </c:pt>
                <c:pt idx="3">
                  <c:v>Не аттестовано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7.4</c:v>
                </c:pt>
                <c:pt idx="1">
                  <c:v>9.6</c:v>
                </c:pt>
                <c:pt idx="2">
                  <c:v>59.1</c:v>
                </c:pt>
                <c:pt idx="3">
                  <c:v>23.9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EAC-4864-B781-812D056C86B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F50B0-A42D-452C-9A42-6B259373E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8528</Words>
  <Characters>48611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Zarema</cp:lastModifiedBy>
  <cp:revision>76</cp:revision>
  <cp:lastPrinted>2022-03-02T00:13:00Z</cp:lastPrinted>
  <dcterms:created xsi:type="dcterms:W3CDTF">2022-02-28T00:02:00Z</dcterms:created>
  <dcterms:modified xsi:type="dcterms:W3CDTF">2023-08-21T11:39:00Z</dcterms:modified>
</cp:coreProperties>
</file>